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ABC" w:rsidRDefault="001C7FC6" w:rsidP="00D04ABC">
      <w:pPr>
        <w:pStyle w:val="Title"/>
      </w:pPr>
      <w:r>
        <w:t>Robotics 1</w:t>
      </w:r>
      <w:r w:rsidR="00D04ABC">
        <w:t>0</w:t>
      </w:r>
    </w:p>
    <w:p w:rsidR="002378FF" w:rsidRDefault="002378FF" w:rsidP="002378FF">
      <w:pPr>
        <w:autoSpaceDE w:val="0"/>
        <w:autoSpaceDN w:val="0"/>
        <w:adjustRightInd w:val="0"/>
        <w:spacing w:after="0" w:line="240" w:lineRule="auto"/>
        <w:rPr>
          <w:rFonts w:ascii="Century Schoolbook" w:hAnsi="Century Schoolbook" w:cs="Century Schoolbook"/>
          <w:b/>
          <w:bCs/>
          <w:sz w:val="28"/>
          <w:szCs w:val="28"/>
        </w:rPr>
      </w:pPr>
      <w:r>
        <w:rPr>
          <w:rFonts w:ascii="Century Schoolbook" w:hAnsi="Century Schoolbook" w:cs="Century Schoolbook"/>
          <w:b/>
          <w:bCs/>
          <w:sz w:val="28"/>
          <w:szCs w:val="28"/>
        </w:rPr>
        <w:t>Introduction</w:t>
      </w:r>
    </w:p>
    <w:p w:rsidR="002378FF" w:rsidRPr="00F34AF1" w:rsidRDefault="002378FF" w:rsidP="002378FF">
      <w:pPr>
        <w:autoSpaceDE w:val="0"/>
        <w:autoSpaceDN w:val="0"/>
        <w:adjustRightInd w:val="0"/>
        <w:spacing w:after="0" w:line="240" w:lineRule="auto"/>
        <w:rPr>
          <w:rFonts w:cs="Times New Roman"/>
        </w:rPr>
      </w:pPr>
      <w:r w:rsidRPr="00F34AF1">
        <w:rPr>
          <w:rFonts w:cs="Times New Roman"/>
        </w:rPr>
        <w:t>Within Core Curriculum, the Practical and Applied Arts (PAA) is a major area of study that incorporates five traditional areas of Home Economics Education, Business Education, Work Experience Education/Career Education, Computer Education, and Industrial Arts Education. Saskatchewan Education, its educational partners, and other stakeholders have collaborated to complete the PAA curriculum renewal. Some PAA curriculum guidelines have been updated; some components have been integrated, adapted, or deleted; some Locally Developed Courses have been elevated to provincial status; and some new guidelines have been developed.</w:t>
      </w:r>
    </w:p>
    <w:p w:rsidR="002378FF" w:rsidRPr="00F34AF1" w:rsidRDefault="002378FF" w:rsidP="002378FF">
      <w:pPr>
        <w:autoSpaceDE w:val="0"/>
        <w:autoSpaceDN w:val="0"/>
        <w:adjustRightInd w:val="0"/>
        <w:spacing w:after="0" w:line="240" w:lineRule="auto"/>
        <w:rPr>
          <w:rFonts w:cs="Times New Roman"/>
        </w:rPr>
      </w:pPr>
    </w:p>
    <w:p w:rsidR="002378FF" w:rsidRPr="00F34AF1" w:rsidRDefault="002378FF" w:rsidP="002378FF">
      <w:pPr>
        <w:autoSpaceDE w:val="0"/>
        <w:autoSpaceDN w:val="0"/>
        <w:adjustRightInd w:val="0"/>
        <w:spacing w:after="0" w:line="240" w:lineRule="auto"/>
        <w:rPr>
          <w:rFonts w:cs="Times New Roman"/>
        </w:rPr>
      </w:pPr>
      <w:r w:rsidRPr="00F34AF1">
        <w:rPr>
          <w:rFonts w:cs="Times New Roman"/>
        </w:rPr>
        <w:t xml:space="preserve">A companion </w:t>
      </w:r>
      <w:r w:rsidRPr="00F34AF1">
        <w:rPr>
          <w:rFonts w:cs="Times New Roman"/>
          <w:i/>
          <w:iCs/>
        </w:rPr>
        <w:t xml:space="preserve">Practical and Applied Arts Handbook </w:t>
      </w:r>
      <w:r w:rsidRPr="00F34AF1">
        <w:rPr>
          <w:rFonts w:cs="Times New Roman"/>
        </w:rPr>
        <w:t xml:space="preserve">provides background on Core Curriculum philosophy, perspectives, and initiatives. The Handbook provides a renewed set of goals for PAA. It presents additional information about the PAA area of study, including guidelines about work study and related transition-to work dimensions. In addition, a PAA Information Bulletin provides direction for administrators and others regarding the implementation of PAA courses. </w:t>
      </w:r>
    </w:p>
    <w:p w:rsidR="002378FF" w:rsidRPr="00A37D8A" w:rsidRDefault="002378FF" w:rsidP="002378FF">
      <w:pPr>
        <w:autoSpaceDE w:val="0"/>
        <w:autoSpaceDN w:val="0"/>
        <w:adjustRightInd w:val="0"/>
        <w:spacing w:after="0" w:line="240" w:lineRule="auto"/>
        <w:rPr>
          <w:rFonts w:ascii="Times New Roman" w:hAnsi="Times New Roman" w:cs="Times New Roman"/>
          <w:sz w:val="24"/>
          <w:szCs w:val="24"/>
        </w:rPr>
      </w:pPr>
    </w:p>
    <w:p w:rsidR="002378FF" w:rsidRDefault="002378FF" w:rsidP="002378FF">
      <w:pPr>
        <w:autoSpaceDE w:val="0"/>
        <w:autoSpaceDN w:val="0"/>
        <w:adjustRightInd w:val="0"/>
        <w:spacing w:after="0" w:line="240" w:lineRule="auto"/>
        <w:rPr>
          <w:rFonts w:ascii="Century Schoolbook" w:hAnsi="Century Schoolbook" w:cs="Century Schoolbook"/>
          <w:b/>
          <w:bCs/>
          <w:sz w:val="28"/>
          <w:szCs w:val="28"/>
        </w:rPr>
      </w:pPr>
      <w:r>
        <w:rPr>
          <w:rFonts w:ascii="Century Schoolbook" w:hAnsi="Century Schoolbook" w:cs="Century Schoolbook"/>
          <w:b/>
          <w:bCs/>
          <w:sz w:val="28"/>
          <w:szCs w:val="28"/>
        </w:rPr>
        <w:t>Philosophy and Rationale</w:t>
      </w:r>
    </w:p>
    <w:p w:rsidR="002378FF" w:rsidRPr="00F34AF1" w:rsidRDefault="002378FF" w:rsidP="002378FF">
      <w:pPr>
        <w:autoSpaceDE w:val="0"/>
        <w:autoSpaceDN w:val="0"/>
        <w:adjustRightInd w:val="0"/>
        <w:spacing w:after="0" w:line="240" w:lineRule="auto"/>
        <w:rPr>
          <w:rFonts w:cs="Times New Roman"/>
        </w:rPr>
      </w:pPr>
      <w:r w:rsidRPr="00F34AF1">
        <w:rPr>
          <w:rFonts w:cs="Times New Roman"/>
        </w:rPr>
        <w:t>The Robotics 10 Curriculum is designed to introduce students to basic skills, programming and building of simple robots.  This course is intended to build on the introductory skills developed in the PAA9 Surv</w:t>
      </w:r>
      <w:r w:rsidR="005144F7" w:rsidRPr="00F34AF1">
        <w:rPr>
          <w:rFonts w:cs="Times New Roman"/>
        </w:rPr>
        <w:t>ey Course taught at Dr. Martin</w:t>
      </w:r>
      <w:r w:rsidRPr="00F34AF1">
        <w:rPr>
          <w:rFonts w:cs="Times New Roman"/>
        </w:rPr>
        <w:t xml:space="preserve"> </w:t>
      </w:r>
      <w:proofErr w:type="spellStart"/>
      <w:r w:rsidRPr="00F34AF1">
        <w:rPr>
          <w:rFonts w:cs="Times New Roman"/>
        </w:rPr>
        <w:t>LeBoldus</w:t>
      </w:r>
      <w:proofErr w:type="spellEnd"/>
      <w:r w:rsidRPr="00F34AF1">
        <w:rPr>
          <w:rFonts w:cs="Times New Roman"/>
        </w:rPr>
        <w:t xml:space="preserve"> Catholic High School. The skills and knowledge taught in the Robotics 10 curriculum will increase resourcefulness of students and help them to develop self-reliance and independence. The curriculum is also designed to provide opportunity for achievement and success at projects and activities that in turn builds self-image and increases self-confidence. The curriculum ideas and learning outcomes develop skills necessary for understanding certain technologies that students may encounter in their future.</w:t>
      </w:r>
    </w:p>
    <w:p w:rsidR="002378FF" w:rsidRPr="00F34AF1" w:rsidRDefault="002378FF" w:rsidP="002378FF">
      <w:pPr>
        <w:autoSpaceDE w:val="0"/>
        <w:autoSpaceDN w:val="0"/>
        <w:adjustRightInd w:val="0"/>
        <w:spacing w:after="0" w:line="240" w:lineRule="auto"/>
        <w:rPr>
          <w:rFonts w:cs="Times New Roman"/>
        </w:rPr>
      </w:pPr>
    </w:p>
    <w:p w:rsidR="002378FF" w:rsidRPr="00F34AF1" w:rsidRDefault="002378FF" w:rsidP="002378FF">
      <w:pPr>
        <w:autoSpaceDE w:val="0"/>
        <w:autoSpaceDN w:val="0"/>
        <w:adjustRightInd w:val="0"/>
        <w:spacing w:after="0" w:line="240" w:lineRule="auto"/>
        <w:rPr>
          <w:rFonts w:cs="Times New Roman"/>
        </w:rPr>
      </w:pPr>
      <w:r w:rsidRPr="00F34AF1">
        <w:rPr>
          <w:rFonts w:cs="Times New Roman"/>
        </w:rPr>
        <w:t xml:space="preserve">Robotics 10 relies heavily on the use of computers to program robots to follow simple instructions.  This will improve students’ technological skills and interest in computers, which is very important today.  Students need the opportunity to learn new skills and practise with new technologies in the classroom, and this may help them later in their </w:t>
      </w:r>
      <w:r w:rsidR="00E97EAF" w:rsidRPr="00F34AF1">
        <w:rPr>
          <w:rFonts w:cs="Times New Roman"/>
        </w:rPr>
        <w:t xml:space="preserve">future </w:t>
      </w:r>
      <w:r w:rsidRPr="00F34AF1">
        <w:rPr>
          <w:rFonts w:cs="Times New Roman"/>
        </w:rPr>
        <w:t xml:space="preserve">workplaces.  Robotics 10 is designed </w:t>
      </w:r>
      <w:r w:rsidR="00E97EAF" w:rsidRPr="00F34AF1">
        <w:rPr>
          <w:rFonts w:cs="Times New Roman"/>
        </w:rPr>
        <w:t>both to create</w:t>
      </w:r>
      <w:r w:rsidRPr="00F34AF1">
        <w:rPr>
          <w:rFonts w:cs="Times New Roman"/>
        </w:rPr>
        <w:t xml:space="preserve"> awareness </w:t>
      </w:r>
      <w:r w:rsidR="00E97EAF" w:rsidRPr="00F34AF1">
        <w:rPr>
          <w:rFonts w:cs="Times New Roman"/>
        </w:rPr>
        <w:t xml:space="preserve">of </w:t>
      </w:r>
      <w:r w:rsidRPr="00F34AF1">
        <w:rPr>
          <w:rFonts w:cs="Times New Roman"/>
        </w:rPr>
        <w:t>and to develop the s</w:t>
      </w:r>
      <w:r w:rsidR="00E97EAF" w:rsidRPr="00F34AF1">
        <w:rPr>
          <w:rFonts w:cs="Times New Roman"/>
        </w:rPr>
        <w:t>kills required in today’s high-tech world. This</w:t>
      </w:r>
      <w:r w:rsidRPr="00F34AF1">
        <w:rPr>
          <w:rFonts w:cs="Times New Roman"/>
        </w:rPr>
        <w:t xml:space="preserve"> course is designed to give students the skills and practical experience necessary to achiev</w:t>
      </w:r>
      <w:r w:rsidR="00E97EAF" w:rsidRPr="00F34AF1">
        <w:rPr>
          <w:rFonts w:cs="Times New Roman"/>
        </w:rPr>
        <w:t>e success in future robotics courses, as well as in technologically based</w:t>
      </w:r>
      <w:r w:rsidRPr="00F34AF1">
        <w:rPr>
          <w:rFonts w:cs="Times New Roman"/>
        </w:rPr>
        <w:t xml:space="preserve"> industries.</w:t>
      </w:r>
    </w:p>
    <w:p w:rsidR="002378FF" w:rsidRPr="00A37D8A" w:rsidRDefault="002378FF" w:rsidP="002378FF">
      <w:pPr>
        <w:autoSpaceDE w:val="0"/>
        <w:autoSpaceDN w:val="0"/>
        <w:adjustRightInd w:val="0"/>
        <w:spacing w:after="0" w:line="240" w:lineRule="auto"/>
        <w:rPr>
          <w:rFonts w:ascii="Times New Roman" w:hAnsi="Times New Roman" w:cs="Times New Roman"/>
          <w:sz w:val="24"/>
          <w:szCs w:val="24"/>
        </w:rPr>
      </w:pPr>
    </w:p>
    <w:p w:rsidR="002378FF" w:rsidRDefault="002378FF" w:rsidP="002378FF">
      <w:pPr>
        <w:autoSpaceDE w:val="0"/>
        <w:autoSpaceDN w:val="0"/>
        <w:adjustRightInd w:val="0"/>
        <w:spacing w:after="0" w:line="240" w:lineRule="auto"/>
        <w:rPr>
          <w:rFonts w:ascii="Century Schoolbook" w:hAnsi="Century Schoolbook" w:cs="Century Schoolbook"/>
          <w:b/>
          <w:bCs/>
          <w:sz w:val="28"/>
          <w:szCs w:val="28"/>
        </w:rPr>
      </w:pPr>
      <w:r>
        <w:rPr>
          <w:rFonts w:ascii="Century Schoolbook" w:hAnsi="Century Schoolbook" w:cs="Century Schoolbook"/>
          <w:b/>
          <w:bCs/>
          <w:sz w:val="28"/>
          <w:szCs w:val="28"/>
        </w:rPr>
        <w:t>Aim, Goals, Outcomes and Indicators</w:t>
      </w:r>
    </w:p>
    <w:p w:rsidR="002378FF" w:rsidRDefault="002378FF" w:rsidP="002378FF">
      <w:pPr>
        <w:autoSpaceDE w:val="0"/>
        <w:autoSpaceDN w:val="0"/>
        <w:adjustRightInd w:val="0"/>
        <w:spacing w:after="0" w:line="240" w:lineRule="auto"/>
        <w:rPr>
          <w:rFonts w:ascii="Century Schoolbook" w:hAnsi="Century Schoolbook" w:cs="Century Schoolbook"/>
          <w:b/>
          <w:bCs/>
          <w:sz w:val="24"/>
          <w:szCs w:val="24"/>
        </w:rPr>
      </w:pPr>
    </w:p>
    <w:p w:rsidR="002378FF" w:rsidRPr="00F34AF1" w:rsidRDefault="002378FF" w:rsidP="002378FF">
      <w:pPr>
        <w:autoSpaceDE w:val="0"/>
        <w:autoSpaceDN w:val="0"/>
        <w:adjustRightInd w:val="0"/>
        <w:spacing w:after="0" w:line="240" w:lineRule="auto"/>
        <w:rPr>
          <w:rFonts w:cs="Century Schoolbook"/>
          <w:b/>
          <w:bCs/>
        </w:rPr>
      </w:pPr>
      <w:r w:rsidRPr="00F34AF1">
        <w:rPr>
          <w:rFonts w:cs="Century Schoolbook"/>
          <w:b/>
          <w:bCs/>
        </w:rPr>
        <w:t xml:space="preserve">Aim </w:t>
      </w:r>
      <w:r w:rsidR="00E97EAF" w:rsidRPr="00F34AF1">
        <w:rPr>
          <w:rFonts w:cs="Century Schoolbook"/>
          <w:b/>
          <w:bCs/>
        </w:rPr>
        <w:t>–</w:t>
      </w:r>
      <w:r w:rsidRPr="00F34AF1">
        <w:rPr>
          <w:rFonts w:cs="Century Schoolbook"/>
          <w:b/>
          <w:bCs/>
        </w:rPr>
        <w:t xml:space="preserve"> </w:t>
      </w:r>
      <w:r w:rsidR="00E97EAF" w:rsidRPr="00F34AF1">
        <w:rPr>
          <w:rFonts w:cs="Times New Roman"/>
        </w:rPr>
        <w:t>The Robotics 10</w:t>
      </w:r>
      <w:r w:rsidRPr="00F34AF1">
        <w:rPr>
          <w:rFonts w:cs="Times New Roman"/>
        </w:rPr>
        <w:t xml:space="preserve"> Curriculum focuses on essential knowledge and </w:t>
      </w:r>
      <w:r w:rsidR="00E97EAF" w:rsidRPr="00F34AF1">
        <w:rPr>
          <w:rFonts w:cs="Times New Roman"/>
        </w:rPr>
        <w:t xml:space="preserve">understanding of simple robots, how they work, how they are programmed, how they use sensors, and </w:t>
      </w:r>
      <w:r w:rsidR="005144F7" w:rsidRPr="00F34AF1">
        <w:rPr>
          <w:rFonts w:cs="Times New Roman"/>
        </w:rPr>
        <w:t xml:space="preserve">how they </w:t>
      </w:r>
      <w:r w:rsidR="00E97EAF" w:rsidRPr="00F34AF1">
        <w:rPr>
          <w:rFonts w:cs="Times New Roman"/>
        </w:rPr>
        <w:t>operate as a result of what their sensors are telling them</w:t>
      </w:r>
      <w:r w:rsidRPr="00F34AF1">
        <w:rPr>
          <w:rFonts w:cs="Times New Roman"/>
        </w:rPr>
        <w:t>. It stresses the importance of hands-on</w:t>
      </w:r>
      <w:r w:rsidR="00E97EAF" w:rsidRPr="00F34AF1">
        <w:rPr>
          <w:rFonts w:cs="Times New Roman"/>
        </w:rPr>
        <w:t xml:space="preserve"> student work, with partners or in larger teams</w:t>
      </w:r>
      <w:r w:rsidRPr="00F34AF1">
        <w:rPr>
          <w:rFonts w:cs="Times New Roman"/>
        </w:rPr>
        <w:t xml:space="preserve">. It also aims to develop self-reliance, independence, and positive social skills as well as to teach </w:t>
      </w:r>
      <w:r w:rsidR="00E97EAF" w:rsidRPr="00F34AF1">
        <w:rPr>
          <w:rFonts w:cs="Times New Roman"/>
        </w:rPr>
        <w:t>basic life skills such as cooperation, teamwork, decision-making, and communication.</w:t>
      </w:r>
    </w:p>
    <w:p w:rsidR="002378FF" w:rsidRPr="000A04C5" w:rsidRDefault="002378FF" w:rsidP="002378FF">
      <w:pPr>
        <w:autoSpaceDE w:val="0"/>
        <w:autoSpaceDN w:val="0"/>
        <w:adjustRightInd w:val="0"/>
        <w:spacing w:after="0" w:line="240" w:lineRule="auto"/>
        <w:rPr>
          <w:rFonts w:ascii="Times New Roman" w:hAnsi="Times New Roman" w:cs="Times New Roman"/>
          <w:sz w:val="24"/>
          <w:szCs w:val="24"/>
        </w:rPr>
      </w:pPr>
    </w:p>
    <w:p w:rsidR="002378FF" w:rsidRPr="000A04C5" w:rsidRDefault="002378FF" w:rsidP="002378FF">
      <w:pPr>
        <w:autoSpaceDE w:val="0"/>
        <w:autoSpaceDN w:val="0"/>
        <w:adjustRightInd w:val="0"/>
        <w:spacing w:after="0" w:line="240" w:lineRule="auto"/>
        <w:rPr>
          <w:rFonts w:ascii="Times New Roman" w:hAnsi="Times New Roman" w:cs="Times New Roman"/>
          <w:sz w:val="24"/>
          <w:szCs w:val="24"/>
        </w:rPr>
      </w:pPr>
    </w:p>
    <w:p w:rsidR="00F34AF1" w:rsidRDefault="00F34AF1">
      <w:pPr>
        <w:rPr>
          <w:rFonts w:ascii="Century Schoolbook" w:hAnsi="Century Schoolbook" w:cs="Times New Roman"/>
          <w:b/>
          <w:bCs/>
          <w:sz w:val="28"/>
          <w:szCs w:val="28"/>
        </w:rPr>
      </w:pPr>
      <w:r>
        <w:rPr>
          <w:rFonts w:ascii="Century Schoolbook" w:hAnsi="Century Schoolbook" w:cs="Times New Roman"/>
          <w:b/>
          <w:bCs/>
          <w:sz w:val="28"/>
          <w:szCs w:val="28"/>
        </w:rPr>
        <w:br w:type="page"/>
      </w:r>
    </w:p>
    <w:p w:rsidR="002378FF" w:rsidRPr="000D2535" w:rsidRDefault="002378FF" w:rsidP="002378FF">
      <w:pPr>
        <w:autoSpaceDE w:val="0"/>
        <w:autoSpaceDN w:val="0"/>
        <w:adjustRightInd w:val="0"/>
        <w:spacing w:after="0" w:line="240" w:lineRule="auto"/>
        <w:rPr>
          <w:rFonts w:ascii="Century Schoolbook" w:hAnsi="Century Schoolbook" w:cs="Times New Roman"/>
          <w:b/>
          <w:bCs/>
          <w:sz w:val="28"/>
          <w:szCs w:val="28"/>
        </w:rPr>
      </w:pPr>
      <w:r w:rsidRPr="000D2535">
        <w:rPr>
          <w:rFonts w:ascii="Century Schoolbook" w:hAnsi="Century Schoolbook" w:cs="Times New Roman"/>
          <w:b/>
          <w:bCs/>
          <w:sz w:val="28"/>
          <w:szCs w:val="28"/>
        </w:rPr>
        <w:lastRenderedPageBreak/>
        <w:t>Goals</w:t>
      </w:r>
    </w:p>
    <w:p w:rsidR="00A447F9" w:rsidRDefault="00A447F9" w:rsidP="002378FF">
      <w:pPr>
        <w:autoSpaceDE w:val="0"/>
        <w:autoSpaceDN w:val="0"/>
        <w:adjustRightInd w:val="0"/>
        <w:spacing w:after="0" w:line="240" w:lineRule="auto"/>
        <w:rPr>
          <w:rFonts w:ascii="Times New Roman" w:hAnsi="Times New Roman" w:cs="Times New Roman"/>
          <w:b/>
          <w:bCs/>
          <w:sz w:val="24"/>
          <w:szCs w:val="24"/>
        </w:rPr>
      </w:pP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Consumer Knowledge: </w:t>
      </w:r>
      <w:r w:rsidRPr="000D2535">
        <w:rPr>
          <w:rFonts w:cs="Times New Roman"/>
        </w:rPr>
        <w:t>To develop knowledge that will enable students t</w:t>
      </w:r>
      <w:r w:rsidR="00E97EAF" w:rsidRPr="000D2535">
        <w:rPr>
          <w:rFonts w:cs="Times New Roman"/>
        </w:rPr>
        <w:t>o be successful programmers of basic robots</w:t>
      </w:r>
      <w:r w:rsidRPr="000D2535">
        <w:rPr>
          <w:rFonts w:cs="Times New Roman"/>
        </w:rPr>
        <w:t>.</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Personal Skills: </w:t>
      </w:r>
      <w:r w:rsidRPr="000D2535">
        <w:rPr>
          <w:rFonts w:cs="Times New Roman"/>
        </w:rPr>
        <w:t>To allow students to cultivate practic</w:t>
      </w:r>
      <w:r w:rsidR="00E97EAF" w:rsidRPr="000D2535">
        <w:rPr>
          <w:rFonts w:cs="Times New Roman"/>
        </w:rPr>
        <w:t>al, technical skills that can be used when working with computers, sensors and other similar technologies</w:t>
      </w:r>
      <w:r w:rsidRPr="000D2535">
        <w:rPr>
          <w:rFonts w:cs="Times New Roman"/>
        </w:rPr>
        <w:t>.</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Technological Advances: </w:t>
      </w:r>
      <w:r w:rsidRPr="000D2535">
        <w:rPr>
          <w:rFonts w:cs="Times New Roman"/>
        </w:rPr>
        <w:t>To gain knowledge of the c</w:t>
      </w:r>
      <w:r w:rsidR="00E97EAF" w:rsidRPr="000D2535">
        <w:rPr>
          <w:rFonts w:cs="Times New Roman"/>
        </w:rPr>
        <w:t>hanges in the production, programming, operation and use of robots, and to perhaps understand the</w:t>
      </w:r>
      <w:r w:rsidRPr="000D2535">
        <w:rPr>
          <w:rFonts w:cs="Times New Roman"/>
        </w:rPr>
        <w:t xml:space="preserve"> many conveniences that </w:t>
      </w:r>
      <w:r w:rsidR="00E97EAF" w:rsidRPr="000D2535">
        <w:rPr>
          <w:rFonts w:cs="Times New Roman"/>
        </w:rPr>
        <w:t xml:space="preserve">people enjoy today, which </w:t>
      </w:r>
      <w:r w:rsidRPr="000D2535">
        <w:rPr>
          <w:rFonts w:cs="Times New Roman"/>
        </w:rPr>
        <w:t>can be attributed to technological advances.</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Careers and Employment</w:t>
      </w:r>
      <w:r w:rsidRPr="000D2535">
        <w:rPr>
          <w:rFonts w:cs="Times New Roman"/>
        </w:rPr>
        <w:t xml:space="preserve">: To create an awareness of the career opportunities in the field of </w:t>
      </w:r>
      <w:r w:rsidR="00E97EAF" w:rsidRPr="000D2535">
        <w:rPr>
          <w:rFonts w:cs="Times New Roman"/>
        </w:rPr>
        <w:t>robotics</w:t>
      </w:r>
      <w:r w:rsidRPr="000D2535">
        <w:rPr>
          <w:rFonts w:cs="Times New Roman"/>
        </w:rPr>
        <w:t>.</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Awareness: </w:t>
      </w:r>
      <w:r w:rsidRPr="000D2535">
        <w:rPr>
          <w:rFonts w:cs="Times New Roman"/>
        </w:rPr>
        <w:t>To become aware of required pre-employment</w:t>
      </w:r>
      <w:r w:rsidR="00E97EAF" w:rsidRPr="000D2535">
        <w:rPr>
          <w:rFonts w:cs="Times New Roman"/>
        </w:rPr>
        <w:t xml:space="preserve"> skills within the robotics </w:t>
      </w:r>
      <w:r w:rsidRPr="000D2535">
        <w:rPr>
          <w:rFonts w:cs="Times New Roman"/>
        </w:rPr>
        <w:t>industry.</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Employability Skills: </w:t>
      </w:r>
      <w:r w:rsidRPr="000D2535">
        <w:rPr>
          <w:rFonts w:cs="Times New Roman"/>
        </w:rPr>
        <w:t>To develop team-building skills by working cooperatively with others.</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Personal Management Skills: </w:t>
      </w:r>
      <w:r w:rsidRPr="000D2535">
        <w:rPr>
          <w:rFonts w:cs="Times New Roman"/>
        </w:rPr>
        <w:t xml:space="preserve">To promote self-esteem, confidence, and a positive attitude </w:t>
      </w:r>
      <w:r w:rsidR="00E97EAF" w:rsidRPr="000D2535">
        <w:rPr>
          <w:rFonts w:cs="Times New Roman"/>
        </w:rPr>
        <w:t>towards robots and related technologies</w:t>
      </w:r>
      <w:r w:rsidRPr="000D2535">
        <w:rPr>
          <w:rFonts w:cs="Times New Roman"/>
        </w:rPr>
        <w:t>.</w:t>
      </w:r>
    </w:p>
    <w:p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Communications: </w:t>
      </w:r>
      <w:r w:rsidRPr="000D2535">
        <w:rPr>
          <w:rFonts w:cs="Times New Roman"/>
        </w:rPr>
        <w:t>To develop effective social and communication skills for business environments.</w:t>
      </w:r>
    </w:p>
    <w:p w:rsidR="002378FF" w:rsidRPr="000D2535" w:rsidRDefault="002378FF" w:rsidP="002378FF">
      <w:pPr>
        <w:autoSpaceDE w:val="0"/>
        <w:autoSpaceDN w:val="0"/>
        <w:adjustRightInd w:val="0"/>
        <w:spacing w:after="0" w:line="240" w:lineRule="auto"/>
        <w:rPr>
          <w:rFonts w:cs="Times New Roman"/>
          <w:b/>
        </w:rPr>
      </w:pPr>
      <w:r w:rsidRPr="000D2535">
        <w:rPr>
          <w:rFonts w:cs="Times New Roman"/>
          <w:b/>
          <w:bCs/>
        </w:rPr>
        <w:t xml:space="preserve">Connections between School and Work: </w:t>
      </w:r>
      <w:r w:rsidRPr="000D2535">
        <w:rPr>
          <w:rFonts w:cs="Times New Roman"/>
        </w:rPr>
        <w:t>To create a connection between the world of school and the world of work.</w:t>
      </w:r>
    </w:p>
    <w:p w:rsidR="002378FF" w:rsidRDefault="002378FF" w:rsidP="002378FF">
      <w:pPr>
        <w:rPr>
          <w:sz w:val="24"/>
          <w:szCs w:val="24"/>
        </w:rPr>
      </w:pPr>
    </w:p>
    <w:p w:rsidR="00DE2849" w:rsidRPr="000D2535" w:rsidRDefault="00DE2849" w:rsidP="00DE2849">
      <w:pPr>
        <w:autoSpaceDE w:val="0"/>
        <w:autoSpaceDN w:val="0"/>
        <w:adjustRightInd w:val="0"/>
        <w:spacing w:after="0" w:line="240" w:lineRule="auto"/>
        <w:rPr>
          <w:rFonts w:ascii="Century Schoolbook" w:hAnsi="Century Schoolbook" w:cs="Times New Roman"/>
          <w:b/>
          <w:bCs/>
          <w:sz w:val="28"/>
          <w:szCs w:val="28"/>
        </w:rPr>
      </w:pPr>
      <w:r w:rsidRPr="000D2535">
        <w:rPr>
          <w:rFonts w:ascii="Century Schoolbook" w:hAnsi="Century Schoolbook" w:cs="Times New Roman"/>
          <w:b/>
          <w:bCs/>
          <w:sz w:val="28"/>
          <w:szCs w:val="28"/>
        </w:rPr>
        <w:t>Common Essential Learnings</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The incorporation of the Common Essential Learnings (CELs) into the instruction and assessment of the Practical and Applied Arts (PAA) curriculum offers many opportunities to develop students’ knowledge, skills, and abilities. The purpose of the CELs is to assist students with learning concepts, skills, and attitudes necessary to make transitions to career, work, and adult life.</w:t>
      </w:r>
    </w:p>
    <w:p w:rsidR="00DE2849" w:rsidRPr="000D2535" w:rsidRDefault="00DE2849" w:rsidP="00DE2849">
      <w:pPr>
        <w:autoSpaceDE w:val="0"/>
        <w:autoSpaceDN w:val="0"/>
        <w:adjustRightInd w:val="0"/>
        <w:spacing w:after="0" w:line="240" w:lineRule="auto"/>
        <w:rPr>
          <w:rFonts w:cs="Times New Roman"/>
        </w:rPr>
      </w:pP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 xml:space="preserve">The CELs establish a link between the Transition-to-Work dimensions and Practical and Applied Arts curriculum content. The Transition-to-Work dimensions included in the PAA curricula are: apprenticeship, career exploration/development, community project(s), employability skills, entrepreneurial skills, </w:t>
      </w:r>
      <w:proofErr w:type="gramStart"/>
      <w:r w:rsidRPr="000D2535">
        <w:rPr>
          <w:rFonts w:cs="Times New Roman"/>
        </w:rPr>
        <w:t>occupational</w:t>
      </w:r>
      <w:proofErr w:type="gramEnd"/>
      <w:r w:rsidRPr="000D2535">
        <w:rPr>
          <w:rFonts w:cs="Times New Roman"/>
        </w:rPr>
        <w:t xml:space="preserve"> skills, personal accountability, processing of information, teamwork, and work study/experience. Throughout this PAA curriculum, CELs are embedded in daily instruction, and are coded in this document, as follows:</w:t>
      </w:r>
    </w:p>
    <w:p w:rsidR="00DE2849" w:rsidRPr="000D2535" w:rsidRDefault="00DE2849" w:rsidP="00DE2849">
      <w:pPr>
        <w:autoSpaceDE w:val="0"/>
        <w:autoSpaceDN w:val="0"/>
        <w:adjustRightInd w:val="0"/>
        <w:spacing w:after="0" w:line="240" w:lineRule="auto"/>
        <w:rPr>
          <w:rFonts w:cs="Times New Roman"/>
        </w:rPr>
      </w:pP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COM = Communication</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NUM = Numeracy</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CCT = Critical and Creative Thinking</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TL = Technological Literacy</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PSVS = Personal and Social Values and Skills</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IL = Independent Learning</w:t>
      </w:r>
    </w:p>
    <w:p w:rsidR="00DE2849" w:rsidRPr="000D2535" w:rsidRDefault="00DE2849" w:rsidP="00DE2849">
      <w:pPr>
        <w:autoSpaceDE w:val="0"/>
        <w:autoSpaceDN w:val="0"/>
        <w:adjustRightInd w:val="0"/>
        <w:spacing w:after="0" w:line="240" w:lineRule="auto"/>
        <w:rPr>
          <w:rFonts w:cs="Times New Roman"/>
        </w:rPr>
      </w:pPr>
      <w:r w:rsidRPr="000D2535">
        <w:rPr>
          <w:rFonts w:cs="Times New Roman"/>
        </w:rPr>
        <w:t>It is expected that teachers will find additional ways to incorporate CELs into classroom instruction.</w:t>
      </w:r>
    </w:p>
    <w:p w:rsidR="00DE2849" w:rsidRDefault="00DE2849" w:rsidP="00DE2849">
      <w:pPr>
        <w:autoSpaceDE w:val="0"/>
        <w:autoSpaceDN w:val="0"/>
        <w:adjustRightInd w:val="0"/>
        <w:spacing w:after="0" w:line="240" w:lineRule="auto"/>
        <w:rPr>
          <w:rFonts w:ascii="Times New Roman" w:hAnsi="Times New Roman" w:cs="Times New Roman"/>
          <w:b/>
          <w:bCs/>
          <w:sz w:val="32"/>
          <w:szCs w:val="32"/>
        </w:rPr>
      </w:pPr>
    </w:p>
    <w:p w:rsidR="00CC6252" w:rsidRPr="00CC6252" w:rsidRDefault="00CC6252" w:rsidP="00CC6252">
      <w:pPr>
        <w:rPr>
          <w:rFonts w:ascii="Century Schoolbook" w:hAnsi="Century Schoolbook"/>
          <w:b/>
          <w:sz w:val="28"/>
          <w:szCs w:val="28"/>
        </w:rPr>
      </w:pPr>
      <w:bookmarkStart w:id="0" w:name="_Toc313814841"/>
      <w:r w:rsidRPr="00CC6252">
        <w:rPr>
          <w:rFonts w:ascii="Century Schoolbook" w:hAnsi="Century Schoolbook"/>
          <w:b/>
          <w:sz w:val="28"/>
          <w:szCs w:val="28"/>
        </w:rPr>
        <w:t>Inquiry</w:t>
      </w:r>
      <w:bookmarkEnd w:id="0"/>
    </w:p>
    <w:p w:rsidR="00CC6252" w:rsidRPr="003C78EA" w:rsidRDefault="00CC6252" w:rsidP="000D2535">
      <w:r w:rsidRPr="003C78EA">
        <w:t xml:space="preserve">Inquiry learning provides students with opportunities to build knowledge, abilities, and inquiring habits of mind that lead to deeper understanding of their world and human experience. The inquiry process focuses on the development of compelling questions, formulated by teachers and students, to motivate and guide inquiries into topics, problems, and issues related to curriculum content and outcomes. </w:t>
      </w:r>
      <w:r w:rsidRPr="003C78EA">
        <w:lastRenderedPageBreak/>
        <w:t xml:space="preserve">Inquiry is more than a simple instructional method. It is a philosophical approach to teaching and learning, grounded in constructivist research and methods, which engages students in investigations that lead to understanding and skills within the discipline as well as knowledge that is applicable across disciplines. For example, understanding the </w:t>
      </w:r>
      <w:r>
        <w:t>how a LED works will</w:t>
      </w:r>
      <w:r w:rsidRPr="003C78EA">
        <w:t xml:space="preserve"> support understanding of </w:t>
      </w:r>
      <w:r>
        <w:t xml:space="preserve">electricity </w:t>
      </w:r>
      <w:r w:rsidRPr="003C78EA">
        <w:t xml:space="preserve">in science. </w:t>
      </w:r>
    </w:p>
    <w:p w:rsidR="00CC6252" w:rsidRPr="003C78EA" w:rsidRDefault="00CC6252" w:rsidP="000D2535">
      <w:r w:rsidRPr="003C78EA">
        <w:t>Inquiry builds on students’ inherent sense of curiosity and wonder, drawing on their diverse backgrounds, interests, and experiences. The process provides opportunities for students to become active participants in a collaborative search for meaning and understanding. Students who are engaged in inquiry:</w:t>
      </w:r>
    </w:p>
    <w:p w:rsidR="00CC6252"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construct deep knowledge and deep understanding rather than passively receiving it</w:t>
      </w:r>
    </w:p>
    <w:p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 xml:space="preserve">are directly involved and engaged in the discovery of new knowledge </w:t>
      </w:r>
    </w:p>
    <w:p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encounter alternative perspectives and conflicting ideas that transform prior knowledge and experience into deep understanding</w:t>
      </w:r>
    </w:p>
    <w:p w:rsidR="00CC6252"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transfer new knowledge and skills to new circumstances (e.g., the workplace)</w:t>
      </w:r>
    </w:p>
    <w:p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proofErr w:type="gramStart"/>
      <w:r w:rsidRPr="00AC78C9">
        <w:rPr>
          <w:rFonts w:asciiTheme="minorHAnsi" w:hAnsiTheme="minorHAnsi" w:cstheme="minorHAnsi"/>
          <w:color w:val="000000"/>
          <w:sz w:val="22"/>
          <w:szCs w:val="22"/>
        </w:rPr>
        <w:t>take</w:t>
      </w:r>
      <w:proofErr w:type="gramEnd"/>
      <w:r w:rsidRPr="00AC78C9">
        <w:rPr>
          <w:rFonts w:asciiTheme="minorHAnsi" w:hAnsiTheme="minorHAnsi" w:cstheme="minorHAnsi"/>
          <w:color w:val="000000"/>
          <w:sz w:val="22"/>
          <w:szCs w:val="22"/>
        </w:rPr>
        <w:t xml:space="preserve"> ownership and responsibility for their ongoing learning of curriculum content and skills. </w:t>
      </w:r>
    </w:p>
    <w:p w:rsidR="00CC6252" w:rsidRPr="003C78EA" w:rsidRDefault="00CC6252" w:rsidP="00CC6252">
      <w:pPr>
        <w:pStyle w:val="Pa12"/>
        <w:spacing w:after="100" w:line="360" w:lineRule="auto"/>
        <w:ind w:left="960"/>
        <w:jc w:val="center"/>
        <w:rPr>
          <w:rFonts w:asciiTheme="minorHAnsi" w:hAnsiTheme="minorHAnsi" w:cstheme="minorHAnsi"/>
          <w:color w:val="000000"/>
          <w:sz w:val="22"/>
          <w:szCs w:val="22"/>
        </w:rPr>
      </w:pPr>
      <w:r w:rsidRPr="003C78EA">
        <w:rPr>
          <w:rFonts w:asciiTheme="minorHAnsi" w:hAnsiTheme="minorHAnsi" w:cstheme="minorHAnsi"/>
          <w:color w:val="000000"/>
          <w:sz w:val="22"/>
          <w:szCs w:val="22"/>
        </w:rPr>
        <w:t xml:space="preserve">(Adapted from </w:t>
      </w:r>
      <w:proofErr w:type="spellStart"/>
      <w:r w:rsidRPr="003C78EA">
        <w:rPr>
          <w:rFonts w:asciiTheme="minorHAnsi" w:hAnsiTheme="minorHAnsi" w:cstheme="minorHAnsi"/>
          <w:color w:val="000000"/>
          <w:sz w:val="22"/>
          <w:szCs w:val="22"/>
        </w:rPr>
        <w:t>Kuhlthau</w:t>
      </w:r>
      <w:proofErr w:type="spellEnd"/>
      <w:r w:rsidR="00F34AF1">
        <w:rPr>
          <w:rFonts w:asciiTheme="minorHAnsi" w:hAnsiTheme="minorHAnsi" w:cstheme="minorHAnsi"/>
          <w:color w:val="000000"/>
          <w:sz w:val="22"/>
          <w:szCs w:val="22"/>
        </w:rPr>
        <w:t xml:space="preserve"> </w:t>
      </w:r>
      <w:r w:rsidRPr="003C78EA">
        <w:rPr>
          <w:rFonts w:asciiTheme="minorHAnsi" w:hAnsiTheme="minorHAnsi" w:cstheme="minorHAnsi"/>
          <w:color w:val="000000"/>
          <w:sz w:val="22"/>
          <w:szCs w:val="22"/>
        </w:rPr>
        <w:t>&amp; Todd, 2008, p. 1)</w:t>
      </w:r>
    </w:p>
    <w:p w:rsidR="00CC6252" w:rsidRPr="003C78EA" w:rsidRDefault="00CC6252" w:rsidP="000D2535">
      <w:r w:rsidRPr="003C78EA">
        <w:t>Inquiry learning is not a step-by-step process, but rather a cyclical process, with parts of the process being revisited and rethought as a result of students’ discoveries, insights, and construction of new knowledge. The following graphic shows the cyclical inquiry process.</w:t>
      </w:r>
    </w:p>
    <w:p w:rsidR="00CC6252" w:rsidRDefault="00CC6252" w:rsidP="00CC6252">
      <w:pPr>
        <w:rPr>
          <w:rFonts w:ascii="Times New Roman" w:eastAsia="Times New Roman" w:hAnsi="Times New Roman" w:cs="Times New Roman"/>
          <w:b/>
          <w:bCs/>
          <w:sz w:val="28"/>
          <w:szCs w:val="36"/>
          <w:lang w:val="en-US"/>
        </w:rPr>
      </w:pPr>
      <w:r>
        <w:br w:type="page"/>
      </w:r>
    </w:p>
    <w:p w:rsidR="00CC6252" w:rsidRPr="00CC6252" w:rsidRDefault="00CC6252" w:rsidP="00CC6252">
      <w:pPr>
        <w:rPr>
          <w:rFonts w:ascii="Century Schoolbook" w:hAnsi="Century Schoolbook"/>
          <w:b/>
          <w:sz w:val="28"/>
          <w:szCs w:val="28"/>
        </w:rPr>
      </w:pPr>
      <w:bookmarkStart w:id="1" w:name="_Toc313814842"/>
      <w:r w:rsidRPr="00CC6252">
        <w:rPr>
          <w:rFonts w:ascii="Century Schoolbook" w:hAnsi="Century Schoolbook"/>
          <w:b/>
          <w:sz w:val="28"/>
          <w:szCs w:val="28"/>
        </w:rPr>
        <w:lastRenderedPageBreak/>
        <w:t xml:space="preserve">Constructing Understanding </w:t>
      </w:r>
      <w:proofErr w:type="gramStart"/>
      <w:r w:rsidRPr="00CC6252">
        <w:rPr>
          <w:rFonts w:ascii="Century Schoolbook" w:hAnsi="Century Schoolbook"/>
          <w:b/>
          <w:sz w:val="28"/>
          <w:szCs w:val="28"/>
        </w:rPr>
        <w:t>Through</w:t>
      </w:r>
      <w:proofErr w:type="gramEnd"/>
      <w:r w:rsidRPr="00CC6252">
        <w:rPr>
          <w:rFonts w:ascii="Century Schoolbook" w:hAnsi="Century Schoolbook"/>
          <w:b/>
          <w:sz w:val="28"/>
          <w:szCs w:val="28"/>
        </w:rPr>
        <w:t xml:space="preserve"> Inquiry</w:t>
      </w:r>
      <w:bookmarkEnd w:id="1"/>
    </w:p>
    <w:p w:rsidR="00CC6252" w:rsidRPr="003C78EA" w:rsidRDefault="00CC6252" w:rsidP="00CC6252">
      <w:pPr>
        <w:spacing w:line="360" w:lineRule="auto"/>
        <w:jc w:val="center"/>
        <w:rPr>
          <w:rFonts w:cstheme="minorHAnsi"/>
          <w:color w:val="FF0000"/>
        </w:rPr>
      </w:pPr>
      <w:r w:rsidRPr="003C78EA">
        <w:rPr>
          <w:rFonts w:cstheme="minorHAnsi"/>
          <w:noProof/>
          <w:color w:val="FF0000"/>
          <w:lang w:eastAsia="en-CA"/>
        </w:rPr>
        <w:drawing>
          <wp:inline distT="0" distB="0" distL="0" distR="0" wp14:anchorId="4951D7C4" wp14:editId="63CF52D7">
            <wp:extent cx="5943600" cy="334793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3600" cy="3347936"/>
                    </a:xfrm>
                    <a:prstGeom prst="rect">
                      <a:avLst/>
                    </a:prstGeom>
                    <a:noFill/>
                    <a:ln w="9525">
                      <a:noFill/>
                      <a:miter lim="800000"/>
                      <a:headEnd/>
                      <a:tailEnd/>
                    </a:ln>
                  </pic:spPr>
                </pic:pic>
              </a:graphicData>
            </a:graphic>
          </wp:inline>
        </w:drawing>
      </w:r>
    </w:p>
    <w:p w:rsidR="00CC6252" w:rsidRPr="003C78EA" w:rsidRDefault="00CC6252" w:rsidP="000D2535">
      <w:r w:rsidRPr="003C78EA">
        <w:t>Inquiry prompts and motivates students to investigate topics within meaningful contexts. The inquiry process is not linear or lock-step, but is flexible and recursive. Experienced inquirers move back and forth through the cyclical process as new questions arise and as students become more comfortable with the process.</w:t>
      </w:r>
    </w:p>
    <w:p w:rsidR="00CC6252" w:rsidRPr="003C78EA" w:rsidRDefault="00CC6252" w:rsidP="000D2535">
      <w:r w:rsidRPr="003C78EA">
        <w:t xml:space="preserve">Well-formulated inquiry questions are broad in scope and rich in possibilities. They encourage students to explore, gather information, plan, analyze, interpret, synthesize, problem solve, take risks, create, develop conclusions, document, and reflect on learning, and develop new questions for further inquiry. </w:t>
      </w:r>
    </w:p>
    <w:p w:rsidR="00CC6252" w:rsidRPr="003C78EA" w:rsidRDefault="00CC6252" w:rsidP="000D2535">
      <w:r w:rsidRPr="003C78EA">
        <w:t xml:space="preserve">In </w:t>
      </w:r>
      <w:r>
        <w:t>robotics</w:t>
      </w:r>
      <w:r w:rsidRPr="003C78EA">
        <w:t xml:space="preserve">, inquiry encompasses creating solutions to challenges through practical application of understandings and skills. This includes processes to get from what is known to discover what is unknown. When teachers show students how to solve a challenge and then assign additional challenges that are similar, the students are not constructing new knowledge through application, but merely practising. Both are necessary elements of skill building in </w:t>
      </w:r>
      <w:r>
        <w:t>robotics</w:t>
      </w:r>
      <w:r w:rsidRPr="003C78EA">
        <w:t>, but one should not be confused with the other. If the path for getting to the end situation has already been determined, it is no longer problem solving. Students must understand this difference as well.</w:t>
      </w:r>
    </w:p>
    <w:p w:rsidR="00CC6252" w:rsidRDefault="00CC6252" w:rsidP="00CC6252">
      <w:pPr>
        <w:rPr>
          <w:rFonts w:ascii="Times New Roman" w:eastAsia="Times New Roman" w:hAnsi="Times New Roman" w:cs="Times New Roman"/>
          <w:b/>
          <w:bCs/>
          <w:sz w:val="28"/>
          <w:szCs w:val="36"/>
          <w:lang w:val="en-US"/>
        </w:rPr>
      </w:pPr>
      <w:r>
        <w:br w:type="page"/>
      </w:r>
    </w:p>
    <w:p w:rsidR="00CC6252" w:rsidRPr="00CC6252" w:rsidRDefault="00CC6252" w:rsidP="00CC6252">
      <w:pPr>
        <w:rPr>
          <w:rFonts w:ascii="Century Schoolbook" w:hAnsi="Century Schoolbook"/>
          <w:b/>
          <w:sz w:val="28"/>
          <w:szCs w:val="28"/>
        </w:rPr>
      </w:pPr>
      <w:bookmarkStart w:id="2" w:name="_Toc313814843"/>
      <w:r w:rsidRPr="00CC6252">
        <w:rPr>
          <w:rFonts w:ascii="Century Schoolbook" w:hAnsi="Century Schoolbook"/>
          <w:b/>
          <w:sz w:val="28"/>
          <w:szCs w:val="28"/>
        </w:rPr>
        <w:lastRenderedPageBreak/>
        <w:t>Creating Questions for Inquiry in Robotics</w:t>
      </w:r>
      <w:bookmarkEnd w:id="2"/>
      <w:r w:rsidRPr="00CC6252">
        <w:rPr>
          <w:rFonts w:ascii="Century Schoolbook" w:hAnsi="Century Schoolbook"/>
          <w:b/>
          <w:sz w:val="28"/>
          <w:szCs w:val="28"/>
        </w:rPr>
        <w:t xml:space="preserve"> </w:t>
      </w:r>
    </w:p>
    <w:p w:rsidR="00CC6252" w:rsidRPr="003C78EA" w:rsidRDefault="00CC6252" w:rsidP="000D2535">
      <w:r w:rsidRPr="003C78EA">
        <w:t xml:space="preserve">Teachers and students can begin their inquiry at one or more entry points; however, the process may evolve into learning opportunities across disciplines, as reflective of the holistic nature of our lives. It is essential to develop questions evoked by students’ interests and that have potential for rich and deep learning. Compelling questions are used to initiate and guide the inquiry, and give students direction for discovering deep understandings about a topic or issue under study. </w:t>
      </w:r>
    </w:p>
    <w:p w:rsidR="00CC6252" w:rsidRPr="003C78EA" w:rsidRDefault="00CC6252" w:rsidP="000D2535">
      <w:r w:rsidRPr="003C78EA">
        <w:t xml:space="preserve">The process of constructing inquiry questions can help students to grasp the important disciplinary ideas situated at the core of a particular curricular focus or context. These broad questions will lead to more specific questions that can provide a framework, purpose, and direction for the learning activities in a lesson or project, and help students connect what they are learning to their experiences and life beyond school. </w:t>
      </w:r>
    </w:p>
    <w:p w:rsidR="00CC6252" w:rsidRPr="003C78EA" w:rsidRDefault="00CC6252" w:rsidP="000D2535">
      <w:r w:rsidRPr="003C78EA">
        <w:t xml:space="preserve">Effective questions in </w:t>
      </w:r>
      <w:r>
        <w:t xml:space="preserve">robotics </w:t>
      </w:r>
      <w:r w:rsidRPr="003C78EA">
        <w:t>are the key to initiating and guiding students’ investigations, critical thinking, problem solving, and reflection on their own learning. Questions such as:</w:t>
      </w:r>
    </w:p>
    <w:p w:rsidR="00CC6252" w:rsidRDefault="00CC6252" w:rsidP="000D2535">
      <w:pPr>
        <w:pStyle w:val="Pa9"/>
        <w:numPr>
          <w:ilvl w:val="0"/>
          <w:numId w:val="28"/>
        </w:numPr>
        <w:spacing w:after="100" w:line="240" w:lineRule="auto"/>
        <w:ind w:left="360"/>
        <w:rPr>
          <w:rFonts w:asciiTheme="minorHAnsi" w:hAnsiTheme="minorHAnsi" w:cstheme="minorHAnsi"/>
          <w:color w:val="000000"/>
          <w:sz w:val="22"/>
          <w:szCs w:val="22"/>
        </w:rPr>
      </w:pPr>
      <w:r w:rsidRPr="00C67823">
        <w:rPr>
          <w:rFonts w:asciiTheme="minorHAnsi" w:hAnsiTheme="minorHAnsi" w:cstheme="minorHAnsi"/>
          <w:color w:val="000000"/>
          <w:sz w:val="22"/>
          <w:szCs w:val="22"/>
        </w:rPr>
        <w:t>What is the best solution to have your robot solve a maze?</w:t>
      </w:r>
    </w:p>
    <w:p w:rsidR="00CC6252" w:rsidRDefault="00CC6252" w:rsidP="000D2535">
      <w:pPr>
        <w:pStyle w:val="Pa9"/>
        <w:numPr>
          <w:ilvl w:val="0"/>
          <w:numId w:val="28"/>
        </w:numPr>
        <w:spacing w:after="100" w:line="240" w:lineRule="auto"/>
        <w:ind w:left="360"/>
        <w:rPr>
          <w:rFonts w:asciiTheme="minorHAnsi" w:hAnsiTheme="minorHAnsi" w:cstheme="minorHAnsi"/>
          <w:color w:val="000000"/>
          <w:sz w:val="22"/>
          <w:szCs w:val="22"/>
        </w:rPr>
      </w:pPr>
      <w:r>
        <w:rPr>
          <w:rFonts w:asciiTheme="minorHAnsi" w:hAnsiTheme="minorHAnsi" w:cstheme="minorHAnsi"/>
          <w:color w:val="000000"/>
          <w:sz w:val="22"/>
          <w:szCs w:val="22"/>
        </w:rPr>
        <w:t>How can you program your robot to turn 90</w:t>
      </w:r>
      <w:r>
        <w:rPr>
          <w:rFonts w:asciiTheme="minorHAnsi" w:hAnsiTheme="minorHAnsi" w:cstheme="minorHAnsi"/>
          <w:color w:val="000000"/>
          <w:sz w:val="22"/>
          <w:szCs w:val="22"/>
          <w:vertAlign w:val="superscript"/>
        </w:rPr>
        <w:t>0</w:t>
      </w:r>
      <w:r w:rsidRPr="00C67823">
        <w:rPr>
          <w:rFonts w:asciiTheme="minorHAnsi" w:hAnsiTheme="minorHAnsi" w:cstheme="minorHAnsi"/>
          <w:color w:val="000000"/>
          <w:sz w:val="22"/>
          <w:szCs w:val="22"/>
        </w:rPr>
        <w:t xml:space="preserve">? </w:t>
      </w:r>
    </w:p>
    <w:p w:rsidR="00CC6252" w:rsidRPr="00C67823" w:rsidRDefault="00CC6252" w:rsidP="000D2535">
      <w:r w:rsidRPr="00C67823">
        <w:t xml:space="preserve">The above are only a few examples of questions to move students’ inquiry towards deeper understanding. Effective questioning is essential for teaching and student learning, and should be an integral part of planning. Questioning should also be used to encourage students to reflect on the inquiry process and on the documentation and assessment of their own learning. </w:t>
      </w:r>
    </w:p>
    <w:p w:rsidR="00CC6252" w:rsidRDefault="00CC6252" w:rsidP="000D2535">
      <w:r w:rsidRPr="003C78EA">
        <w:t xml:space="preserve">Questions should invite students to explore concepts within a variety of contexts and for a variety of purposes. When questioning students, teachers should choose questions that: </w:t>
      </w:r>
    </w:p>
    <w:p w:rsidR="00CC6252"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encourage students to make use of the knowledge and skills of the discipline</w:t>
      </w:r>
    </w:p>
    <w:p w:rsidR="00CC6252"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 xml:space="preserve">are open-ended, whether in answer or approach, and there may be multiple answers or multiple approaches </w:t>
      </w:r>
    </w:p>
    <w:p w:rsidR="00CC6252" w:rsidRPr="00C67823" w:rsidRDefault="00CC6252" w:rsidP="00CC6252">
      <w:pPr>
        <w:pStyle w:val="Pa1"/>
        <w:numPr>
          <w:ilvl w:val="0"/>
          <w:numId w:val="29"/>
        </w:numPr>
        <w:spacing w:after="100" w:line="240" w:lineRule="auto"/>
        <w:ind w:left="374" w:hanging="187"/>
        <w:rPr>
          <w:rFonts w:cstheme="minorHAnsi"/>
          <w:color w:val="000000"/>
        </w:rPr>
      </w:pPr>
      <w:r w:rsidRPr="00C67823">
        <w:rPr>
          <w:rFonts w:asciiTheme="minorHAnsi" w:hAnsiTheme="minorHAnsi" w:cstheme="minorHAnsi"/>
          <w:color w:val="000000"/>
          <w:sz w:val="22"/>
          <w:szCs w:val="22"/>
        </w:rPr>
        <w:t>empower students to explore their curiosity and unravel their misconceptions</w:t>
      </w:r>
    </w:p>
    <w:p w:rsidR="00CC6252" w:rsidRPr="00C67823"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rPr>
        <w:t>not only require the application of skills but encourage students to make connections and are applicable to new situations</w:t>
      </w:r>
    </w:p>
    <w:p w:rsidR="00CC6252" w:rsidRPr="00C67823"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lead students to wonder more about a topic and to perhaps construct new questions themselves as they investi</w:t>
      </w:r>
      <w:r>
        <w:rPr>
          <w:rFonts w:asciiTheme="minorHAnsi" w:hAnsiTheme="minorHAnsi" w:cstheme="minorHAnsi"/>
          <w:color w:val="000000"/>
          <w:sz w:val="22"/>
          <w:szCs w:val="22"/>
        </w:rPr>
        <w:t>gate this newly found interest</w:t>
      </w:r>
    </w:p>
    <w:p w:rsidR="00CC6252" w:rsidRPr="003C78EA" w:rsidRDefault="00CC6252" w:rsidP="00CC6252">
      <w:pPr>
        <w:spacing w:line="360" w:lineRule="auto"/>
        <w:jc w:val="center"/>
        <w:rPr>
          <w:rFonts w:cstheme="minorHAnsi"/>
          <w:color w:val="000000"/>
        </w:rPr>
      </w:pPr>
      <w:r w:rsidRPr="003C78EA">
        <w:rPr>
          <w:rFonts w:cstheme="minorHAnsi"/>
          <w:color w:val="000000"/>
        </w:rPr>
        <w:t>(Adapted from Schuster &amp;</w:t>
      </w:r>
      <w:r w:rsidR="00F34AF1">
        <w:rPr>
          <w:rFonts w:cstheme="minorHAnsi"/>
          <w:color w:val="000000"/>
        </w:rPr>
        <w:t xml:space="preserve"> </w:t>
      </w:r>
      <w:proofErr w:type="spellStart"/>
      <w:r w:rsidRPr="003C78EA">
        <w:rPr>
          <w:rFonts w:cstheme="minorHAnsi"/>
          <w:color w:val="000000"/>
        </w:rPr>
        <w:t>Canavan</w:t>
      </w:r>
      <w:proofErr w:type="spellEnd"/>
      <w:r w:rsidRPr="003C78EA">
        <w:rPr>
          <w:rFonts w:cstheme="minorHAnsi"/>
          <w:color w:val="000000"/>
        </w:rPr>
        <w:t xml:space="preserve"> Anderson, 2005, p. 3)</w:t>
      </w:r>
    </w:p>
    <w:p w:rsidR="00CC6252" w:rsidRPr="00CC6252" w:rsidRDefault="00CC6252" w:rsidP="00CC6252">
      <w:pPr>
        <w:rPr>
          <w:rFonts w:ascii="Century Schoolbook" w:hAnsi="Century Schoolbook"/>
          <w:b/>
          <w:sz w:val="28"/>
          <w:szCs w:val="28"/>
        </w:rPr>
      </w:pPr>
      <w:bookmarkStart w:id="3" w:name="_Toc313814844"/>
      <w:r w:rsidRPr="00CC6252">
        <w:rPr>
          <w:rFonts w:ascii="Century Schoolbook" w:hAnsi="Century Schoolbook"/>
          <w:b/>
          <w:sz w:val="28"/>
          <w:szCs w:val="28"/>
        </w:rPr>
        <w:t>Reflection and Documentation of Inquiry</w:t>
      </w:r>
      <w:bookmarkEnd w:id="3"/>
    </w:p>
    <w:p w:rsidR="00CC6252" w:rsidRPr="003C78EA" w:rsidRDefault="00CC6252" w:rsidP="00CC6252">
      <w:r w:rsidRPr="003C78EA">
        <w:t xml:space="preserve">An important part of any inquiry process is student reflection on their learning and the documentation needed to assess the learning and make it visible. Student documentation of the inquiry process in </w:t>
      </w:r>
      <w:r>
        <w:t>robotics ma</w:t>
      </w:r>
      <w:r w:rsidRPr="003C78EA">
        <w:t xml:space="preserve">y take the form of reflective journals, notes, drafts, models, projects, photographs, or video </w:t>
      </w:r>
      <w:r w:rsidRPr="003C78EA">
        <w:lastRenderedPageBreak/>
        <w:t xml:space="preserve">footage. This documentation should illustrate the students’ strategies and thinking processes that led to new insights and conclusions. Inquiry-based documentation can be a source of rich assessment materials through which teachers can gain a more in-depth look into their students’ understandings. </w:t>
      </w:r>
    </w:p>
    <w:p w:rsidR="00CC6252" w:rsidRPr="003C78EA" w:rsidRDefault="00CC6252" w:rsidP="00CC6252">
      <w:r w:rsidRPr="003C78EA">
        <w:t xml:space="preserve">It is important students engage in the communication and representation of their progress in building skills and understandings. A wide variety of forms of communication and representation should be encouraged and, most importantly, have links made between them. In this way, student inquiry can develop and strengthen student understanding through </w:t>
      </w:r>
      <w:r w:rsidR="00F34AF1" w:rsidRPr="003C78EA">
        <w:t>self-reflection</w:t>
      </w:r>
      <w:r w:rsidRPr="003C78EA">
        <w:t>.</w:t>
      </w:r>
    </w:p>
    <w:p w:rsidR="00DE2849" w:rsidRPr="00BC0734" w:rsidRDefault="00DE2849" w:rsidP="00DE2849">
      <w:pPr>
        <w:autoSpaceDE w:val="0"/>
        <w:autoSpaceDN w:val="0"/>
        <w:adjustRightInd w:val="0"/>
        <w:spacing w:after="0" w:line="240" w:lineRule="auto"/>
        <w:rPr>
          <w:rFonts w:ascii="Times New Roman" w:hAnsi="Times New Roman" w:cs="Times New Roman"/>
          <w:b/>
          <w:bCs/>
          <w:sz w:val="32"/>
          <w:szCs w:val="32"/>
        </w:rPr>
      </w:pPr>
      <w:r w:rsidRPr="00BC0734">
        <w:rPr>
          <w:rFonts w:ascii="Times New Roman" w:hAnsi="Times New Roman" w:cs="Times New Roman"/>
          <w:b/>
          <w:bCs/>
          <w:sz w:val="32"/>
          <w:szCs w:val="32"/>
        </w:rPr>
        <w:t>Outcomes</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Learning outcomes are the major, general statements that guide what each student is expected to</w:t>
      </w:r>
    </w:p>
    <w:p w:rsidR="00DE2849" w:rsidRPr="00CC6252" w:rsidRDefault="00DE2849" w:rsidP="00DE2849">
      <w:pPr>
        <w:autoSpaceDE w:val="0"/>
        <w:autoSpaceDN w:val="0"/>
        <w:adjustRightInd w:val="0"/>
        <w:spacing w:after="0" w:line="240" w:lineRule="auto"/>
        <w:rPr>
          <w:rFonts w:cs="Times New Roman"/>
        </w:rPr>
      </w:pPr>
      <w:proofErr w:type="gramStart"/>
      <w:r w:rsidRPr="00CC6252">
        <w:rPr>
          <w:rFonts w:cs="Times New Roman"/>
        </w:rPr>
        <w:t>achieve</w:t>
      </w:r>
      <w:proofErr w:type="gramEnd"/>
      <w:r w:rsidRPr="00CC6252">
        <w:rPr>
          <w:rFonts w:cs="Times New Roman"/>
        </w:rPr>
        <w:t xml:space="preserve"> for the modules of </w:t>
      </w:r>
      <w:r w:rsidR="005144F7" w:rsidRPr="00CC6252">
        <w:rPr>
          <w:rFonts w:cs="Times New Roman"/>
        </w:rPr>
        <w:t>any curriculum</w:t>
      </w:r>
      <w:r w:rsidRPr="00CC6252">
        <w:rPr>
          <w:rFonts w:cs="Times New Roman"/>
        </w:rPr>
        <w:t xml:space="preserve">. They indicate the most important knowledge, skills, </w:t>
      </w:r>
      <w:r w:rsidRPr="000D2535">
        <w:t xml:space="preserve">attitudes/values, and abilities for a student to learn in a subject. Robotics 10 Outcomes and the Common Essential </w:t>
      </w:r>
      <w:proofErr w:type="spellStart"/>
      <w:r w:rsidRPr="000D2535">
        <w:t>Learnings</w:t>
      </w:r>
      <w:proofErr w:type="spellEnd"/>
      <w:r w:rsidRPr="000D2535">
        <w:t xml:space="preserve"> (CELs) are included in this document. Some of these statements may be repeated or enhanced in different modules for emphasis.</w:t>
      </w:r>
    </w:p>
    <w:p w:rsidR="00DE2849" w:rsidRPr="00CC6252" w:rsidRDefault="00DE2849" w:rsidP="00DE2849">
      <w:pPr>
        <w:autoSpaceDE w:val="0"/>
        <w:autoSpaceDN w:val="0"/>
        <w:adjustRightInd w:val="0"/>
        <w:spacing w:after="0" w:line="240" w:lineRule="auto"/>
        <w:rPr>
          <w:rFonts w:cs="Times New Roman"/>
        </w:rPr>
      </w:pP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understand basic terminology related to robotics.</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use, maintain, and operate simple robots, constructed from pre-formed kits.</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understand the processes and participate in the construction and programming of robots from said kits.</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be aware of career and job opportunities in the robotics industry.</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recognize, value, and develop personal skills and abilities that apply to the workplace.</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understand and practise safety in the operation of robots.</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apply independent learning skills, decision-making, communication, and cooperation.</w:t>
      </w:r>
    </w:p>
    <w:p w:rsidR="00DE2849" w:rsidRPr="00CC6252" w:rsidRDefault="00DE2849" w:rsidP="00DE2849">
      <w:pPr>
        <w:autoSpaceDE w:val="0"/>
        <w:autoSpaceDN w:val="0"/>
        <w:adjustRightInd w:val="0"/>
        <w:spacing w:after="0" w:line="240" w:lineRule="auto"/>
        <w:rPr>
          <w:rFonts w:cs="Times New Roman"/>
        </w:rPr>
      </w:pPr>
      <w:r w:rsidRPr="00CC6252">
        <w:rPr>
          <w:rFonts w:cs="Times New Roman"/>
        </w:rPr>
        <w:t>• To be creative when planning, constructing, programming and operating robots.</w:t>
      </w:r>
    </w:p>
    <w:p w:rsidR="00DE2849" w:rsidRDefault="00DE2849" w:rsidP="008F1E1D">
      <w:pPr>
        <w:autoSpaceDE w:val="0"/>
        <w:autoSpaceDN w:val="0"/>
        <w:adjustRightInd w:val="0"/>
        <w:spacing w:after="0" w:line="240" w:lineRule="auto"/>
        <w:rPr>
          <w:rFonts w:cs="Times New Roman"/>
        </w:rPr>
      </w:pPr>
      <w:r w:rsidRPr="00CC6252">
        <w:rPr>
          <w:rFonts w:cs="Times New Roman"/>
        </w:rPr>
        <w:t>• To identify and evaluate personal qualities related to career choices in technological industries.</w:t>
      </w:r>
    </w:p>
    <w:p w:rsidR="008F1E1D" w:rsidRPr="008F1E1D" w:rsidRDefault="008F1E1D" w:rsidP="008F1E1D">
      <w:pPr>
        <w:autoSpaceDE w:val="0"/>
        <w:autoSpaceDN w:val="0"/>
        <w:adjustRightInd w:val="0"/>
        <w:spacing w:after="0" w:line="240" w:lineRule="auto"/>
        <w:rPr>
          <w:rFonts w:cs="Times New Roman"/>
        </w:rPr>
      </w:pPr>
    </w:p>
    <w:p w:rsidR="002378FF" w:rsidRPr="00CC6252" w:rsidRDefault="00A447F9" w:rsidP="00D04ABC">
      <w:pPr>
        <w:rPr>
          <w:rFonts w:ascii="Century Schoolbook" w:hAnsi="Century Schoolbook"/>
          <w:b/>
          <w:sz w:val="28"/>
          <w:szCs w:val="28"/>
        </w:rPr>
      </w:pPr>
      <w:r w:rsidRPr="00CC6252">
        <w:rPr>
          <w:rFonts w:ascii="Century Schoolbook" w:hAnsi="Century Schoolbook"/>
          <w:b/>
          <w:sz w:val="28"/>
          <w:szCs w:val="28"/>
        </w:rPr>
        <w:t xml:space="preserve">Course </w:t>
      </w:r>
      <w:r w:rsidR="00960440" w:rsidRPr="00CC6252">
        <w:rPr>
          <w:rFonts w:ascii="Century Schoolbook" w:hAnsi="Century Schoolbook"/>
          <w:b/>
          <w:sz w:val="28"/>
          <w:szCs w:val="28"/>
        </w:rPr>
        <w:t>Modules</w:t>
      </w:r>
    </w:p>
    <w:tbl>
      <w:tblPr>
        <w:tblStyle w:val="TableGrid"/>
        <w:tblW w:w="0" w:type="auto"/>
        <w:tblLook w:val="04A0" w:firstRow="1" w:lastRow="0" w:firstColumn="1" w:lastColumn="0" w:noHBand="0" w:noVBand="1"/>
      </w:tblPr>
      <w:tblGrid>
        <w:gridCol w:w="4788"/>
        <w:gridCol w:w="4788"/>
      </w:tblGrid>
      <w:tr w:rsidR="00CC6252" w:rsidTr="00CC6252">
        <w:tc>
          <w:tcPr>
            <w:tcW w:w="4788" w:type="dxa"/>
          </w:tcPr>
          <w:p w:rsidR="00CC6252" w:rsidRPr="00CC6252" w:rsidRDefault="00CC6252" w:rsidP="00CC6252">
            <w:pPr>
              <w:jc w:val="center"/>
              <w:rPr>
                <w:b/>
                <w:sz w:val="28"/>
                <w:szCs w:val="28"/>
              </w:rPr>
            </w:pPr>
            <w:r w:rsidRPr="00CC6252">
              <w:rPr>
                <w:b/>
                <w:sz w:val="28"/>
                <w:szCs w:val="28"/>
              </w:rPr>
              <w:t>Module</w:t>
            </w:r>
          </w:p>
        </w:tc>
        <w:tc>
          <w:tcPr>
            <w:tcW w:w="4788" w:type="dxa"/>
          </w:tcPr>
          <w:p w:rsidR="00CC6252" w:rsidRPr="00CC6252" w:rsidRDefault="00CC6252" w:rsidP="00CC6252">
            <w:pPr>
              <w:jc w:val="center"/>
              <w:rPr>
                <w:b/>
                <w:sz w:val="28"/>
                <w:szCs w:val="28"/>
              </w:rPr>
            </w:pPr>
            <w:r w:rsidRPr="00CC6252">
              <w:rPr>
                <w:b/>
                <w:sz w:val="28"/>
                <w:szCs w:val="28"/>
              </w:rPr>
              <w:t>Suggested Time (Hours)</w:t>
            </w:r>
          </w:p>
          <w:p w:rsidR="00CC6252" w:rsidRPr="00CC6252" w:rsidRDefault="00CC6252" w:rsidP="00CC6252">
            <w:pPr>
              <w:jc w:val="center"/>
              <w:rPr>
                <w:b/>
                <w:sz w:val="28"/>
                <w:szCs w:val="28"/>
              </w:rPr>
            </w:pPr>
          </w:p>
        </w:tc>
      </w:tr>
      <w:tr w:rsidR="00CC6252" w:rsidTr="00CC6252">
        <w:tc>
          <w:tcPr>
            <w:tcW w:w="4788" w:type="dxa"/>
          </w:tcPr>
          <w:p w:rsidR="00CC6252" w:rsidRPr="00CC6252" w:rsidRDefault="00CC6252" w:rsidP="00CC6252">
            <w:r w:rsidRPr="00CC6252">
              <w:t>Module One: Introduction to Robotics (IR)</w:t>
            </w:r>
          </w:p>
        </w:tc>
        <w:tc>
          <w:tcPr>
            <w:tcW w:w="4788" w:type="dxa"/>
          </w:tcPr>
          <w:p w:rsidR="00CC6252" w:rsidRPr="00CC6252" w:rsidRDefault="00CC6252" w:rsidP="00CC6252">
            <w:pPr>
              <w:jc w:val="center"/>
            </w:pPr>
            <w:r w:rsidRPr="00CC6252">
              <w:t>3 – 5</w:t>
            </w:r>
          </w:p>
        </w:tc>
      </w:tr>
      <w:tr w:rsidR="00CC6252" w:rsidTr="00CC6252">
        <w:tc>
          <w:tcPr>
            <w:tcW w:w="4788" w:type="dxa"/>
          </w:tcPr>
          <w:p w:rsidR="00CC6252" w:rsidRPr="00CC6252" w:rsidRDefault="00CC6252" w:rsidP="00CC6252">
            <w:r w:rsidRPr="00CC6252">
              <w:t>Module Two: Use of Motors and Servos (MS)</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Three: Use of Ultrasonic Sensors (US)</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Four: Use of Rotation\Gyro Sensors (RG)</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Five: Use of Colour\Light Sensors (CL)</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Six: Use of Touch Sensors (TS)</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Seven: Use of Use of Multiple Sensors and Motors  (MM)</w:t>
            </w:r>
          </w:p>
        </w:tc>
        <w:tc>
          <w:tcPr>
            <w:tcW w:w="4788" w:type="dxa"/>
          </w:tcPr>
          <w:p w:rsidR="00CC6252" w:rsidRPr="00CC6252" w:rsidRDefault="00913A7C" w:rsidP="00CC6252">
            <w:pPr>
              <w:jc w:val="center"/>
            </w:pPr>
            <w:r>
              <w:t>10 – 15</w:t>
            </w:r>
          </w:p>
        </w:tc>
      </w:tr>
      <w:tr w:rsidR="00CC6252" w:rsidTr="00CC6252">
        <w:tc>
          <w:tcPr>
            <w:tcW w:w="4788" w:type="dxa"/>
          </w:tcPr>
          <w:p w:rsidR="00CC6252" w:rsidRPr="00CC6252" w:rsidRDefault="00CC6252" w:rsidP="00CC6252">
            <w:r w:rsidRPr="00CC6252">
              <w:t>Module Eight: Final Challenge (FC)</w:t>
            </w:r>
          </w:p>
        </w:tc>
        <w:tc>
          <w:tcPr>
            <w:tcW w:w="4788" w:type="dxa"/>
          </w:tcPr>
          <w:p w:rsidR="00CC6252" w:rsidRPr="00CC6252" w:rsidRDefault="00CC6252" w:rsidP="00CC6252">
            <w:pPr>
              <w:jc w:val="center"/>
            </w:pPr>
            <w:r w:rsidRPr="00CC6252">
              <w:t>10 – 15</w:t>
            </w:r>
          </w:p>
        </w:tc>
      </w:tr>
    </w:tbl>
    <w:p w:rsidR="007A73D9" w:rsidRDefault="007A73D9" w:rsidP="00CC6252"/>
    <w:p w:rsidR="007A73D9" w:rsidRDefault="007A73D9" w:rsidP="007A73D9">
      <w:r>
        <w:br w:type="page"/>
      </w:r>
    </w:p>
    <w:tbl>
      <w:tblPr>
        <w:tblStyle w:val="TableGrid"/>
        <w:tblW w:w="0" w:type="auto"/>
        <w:tblLook w:val="04A0" w:firstRow="1" w:lastRow="0" w:firstColumn="1" w:lastColumn="0" w:noHBand="0" w:noVBand="1"/>
      </w:tblPr>
      <w:tblGrid>
        <w:gridCol w:w="3192"/>
        <w:gridCol w:w="6384"/>
      </w:tblGrid>
      <w:tr w:rsidR="00C66F42" w:rsidTr="00BF7D5A">
        <w:tc>
          <w:tcPr>
            <w:tcW w:w="9576" w:type="dxa"/>
            <w:gridSpan w:val="2"/>
            <w:shd w:val="clear" w:color="auto" w:fill="D9D9D9" w:themeFill="background1" w:themeFillShade="D9"/>
          </w:tcPr>
          <w:p w:rsidR="00C66F42" w:rsidRPr="00C66F42" w:rsidRDefault="00C66F42" w:rsidP="00C66F42">
            <w:pPr>
              <w:rPr>
                <w:b/>
              </w:rPr>
            </w:pPr>
            <w:r>
              <w:rPr>
                <w:b/>
              </w:rPr>
              <w:lastRenderedPageBreak/>
              <w:t xml:space="preserve">Module One: </w:t>
            </w:r>
            <w:r w:rsidRPr="00C66F42">
              <w:rPr>
                <w:b/>
              </w:rPr>
              <w:t>Introduction to Robotics</w:t>
            </w:r>
            <w:r w:rsidR="00A862DF">
              <w:rPr>
                <w:b/>
              </w:rPr>
              <w:t xml:space="preserve"> (IR)</w:t>
            </w:r>
          </w:p>
        </w:tc>
      </w:tr>
      <w:tr w:rsidR="00A862DF" w:rsidTr="00B86F4C">
        <w:tc>
          <w:tcPr>
            <w:tcW w:w="3192" w:type="dxa"/>
          </w:tcPr>
          <w:p w:rsidR="00A862DF" w:rsidRPr="00C66F42" w:rsidRDefault="00A862DF" w:rsidP="00C66F42">
            <w:pPr>
              <w:rPr>
                <w:b/>
              </w:rPr>
            </w:pPr>
            <w:r w:rsidRPr="00C66F42">
              <w:rPr>
                <w:b/>
              </w:rPr>
              <w:t xml:space="preserve">Suggested Time: 3 </w:t>
            </w:r>
            <w:r>
              <w:rPr>
                <w:b/>
              </w:rPr>
              <w:t xml:space="preserve">– </w:t>
            </w:r>
            <w:r w:rsidRPr="00C66F42">
              <w:rPr>
                <w:b/>
              </w:rPr>
              <w:t>5 hours</w:t>
            </w:r>
          </w:p>
        </w:tc>
        <w:tc>
          <w:tcPr>
            <w:tcW w:w="6384" w:type="dxa"/>
          </w:tcPr>
          <w:p w:rsidR="00A862DF" w:rsidRPr="00C66F42" w:rsidRDefault="00A862DF" w:rsidP="00C66F42">
            <w:pPr>
              <w:rPr>
                <w:b/>
              </w:rPr>
            </w:pPr>
            <w:r>
              <w:rPr>
                <w:b/>
              </w:rPr>
              <w:t>Level: Introductory</w:t>
            </w:r>
          </w:p>
        </w:tc>
      </w:tr>
      <w:tr w:rsidR="00C66F42" w:rsidTr="00004EFF">
        <w:tc>
          <w:tcPr>
            <w:tcW w:w="3192" w:type="dxa"/>
          </w:tcPr>
          <w:p w:rsidR="00C66F42" w:rsidRPr="00C66F42" w:rsidRDefault="00C66F42" w:rsidP="00C66F42">
            <w:pPr>
              <w:rPr>
                <w:b/>
              </w:rPr>
            </w:pPr>
            <w:r w:rsidRPr="00C66F42">
              <w:rPr>
                <w:b/>
              </w:rPr>
              <w:t>Outcome</w:t>
            </w:r>
          </w:p>
        </w:tc>
        <w:tc>
          <w:tcPr>
            <w:tcW w:w="6384" w:type="dxa"/>
          </w:tcPr>
          <w:p w:rsidR="00C66F42" w:rsidRPr="00C66F42" w:rsidRDefault="00C66F42" w:rsidP="00C66F42">
            <w:pPr>
              <w:rPr>
                <w:b/>
              </w:rPr>
            </w:pPr>
            <w:r w:rsidRPr="00C66F42">
              <w:rPr>
                <w:b/>
              </w:rPr>
              <w:t>Indicators</w:t>
            </w:r>
          </w:p>
        </w:tc>
      </w:tr>
      <w:tr w:rsidR="00C66F42" w:rsidTr="00004EFF">
        <w:tc>
          <w:tcPr>
            <w:tcW w:w="3192" w:type="dxa"/>
          </w:tcPr>
          <w:p w:rsidR="00C66F42" w:rsidRDefault="00A862DF" w:rsidP="00A862DF">
            <w:r w:rsidRPr="00A862DF">
              <w:rPr>
                <w:b/>
              </w:rPr>
              <w:t>IR10.1</w:t>
            </w:r>
            <w:r>
              <w:t xml:space="preserve"> </w:t>
            </w:r>
            <w:r w:rsidR="00C66F42">
              <w:t>Recognize and use basic robotic terminology</w:t>
            </w:r>
            <w:r>
              <w:t xml:space="preserve"> </w:t>
            </w:r>
          </w:p>
        </w:tc>
        <w:tc>
          <w:tcPr>
            <w:tcW w:w="6384" w:type="dxa"/>
          </w:tcPr>
          <w:p w:rsidR="00C66F42" w:rsidRDefault="00C66F42" w:rsidP="00C66F42">
            <w:pPr>
              <w:pStyle w:val="ListParagraph"/>
              <w:numPr>
                <w:ilvl w:val="0"/>
                <w:numId w:val="4"/>
              </w:numPr>
            </w:pPr>
            <w:r>
              <w:t>Review how robotics are used in industry</w:t>
            </w:r>
          </w:p>
          <w:p w:rsidR="00C66F42" w:rsidRDefault="00C66F42" w:rsidP="00C66F42">
            <w:pPr>
              <w:pStyle w:val="ListParagraph"/>
              <w:numPr>
                <w:ilvl w:val="0"/>
                <w:numId w:val="4"/>
              </w:numPr>
            </w:pPr>
            <w:r>
              <w:t>Identify uses of robotics in daily life</w:t>
            </w:r>
          </w:p>
        </w:tc>
      </w:tr>
    </w:tbl>
    <w:p w:rsidR="00215703" w:rsidRDefault="00215703" w:rsidP="00BF7D5A"/>
    <w:tbl>
      <w:tblPr>
        <w:tblStyle w:val="TableGrid"/>
        <w:tblW w:w="0" w:type="auto"/>
        <w:tblLook w:val="04A0" w:firstRow="1" w:lastRow="0" w:firstColumn="1" w:lastColumn="0" w:noHBand="0" w:noVBand="1"/>
      </w:tblPr>
      <w:tblGrid>
        <w:gridCol w:w="3192"/>
        <w:gridCol w:w="6384"/>
      </w:tblGrid>
      <w:tr w:rsidR="00BF7D5A" w:rsidTr="009067EC">
        <w:tc>
          <w:tcPr>
            <w:tcW w:w="9576" w:type="dxa"/>
            <w:gridSpan w:val="2"/>
            <w:shd w:val="clear" w:color="auto" w:fill="D9D9D9" w:themeFill="background1" w:themeFillShade="D9"/>
          </w:tcPr>
          <w:p w:rsidR="00BF7D5A" w:rsidRPr="00C66F42" w:rsidRDefault="00BF7D5A" w:rsidP="00BF7D5A">
            <w:pPr>
              <w:rPr>
                <w:b/>
              </w:rPr>
            </w:pPr>
            <w:r>
              <w:rPr>
                <w:b/>
              </w:rPr>
              <w:t>Module Two: Use of Motors and Servos</w:t>
            </w:r>
            <w:r w:rsidR="00A862DF">
              <w:rPr>
                <w:b/>
              </w:rPr>
              <w:t xml:space="preserve"> (MS)</w:t>
            </w:r>
          </w:p>
        </w:tc>
      </w:tr>
      <w:tr w:rsidR="00A862DF" w:rsidTr="00602A82">
        <w:tc>
          <w:tcPr>
            <w:tcW w:w="3192" w:type="dxa"/>
          </w:tcPr>
          <w:p w:rsidR="00A862DF" w:rsidRPr="00C66F42" w:rsidRDefault="00A862DF" w:rsidP="007A73D9">
            <w:pPr>
              <w:rPr>
                <w:b/>
              </w:rPr>
            </w:pPr>
            <w:r w:rsidRPr="00C66F42">
              <w:rPr>
                <w:b/>
              </w:rPr>
              <w:t xml:space="preserve">Suggested Time: </w:t>
            </w:r>
            <w:r>
              <w:rPr>
                <w:b/>
              </w:rPr>
              <w:t>1</w:t>
            </w:r>
            <w:r w:rsidR="007A73D9">
              <w:rPr>
                <w:b/>
              </w:rPr>
              <w:t>0</w:t>
            </w:r>
            <w:r>
              <w:rPr>
                <w:b/>
              </w:rPr>
              <w:t xml:space="preserve"> – </w:t>
            </w:r>
            <w:r w:rsidR="007A73D9">
              <w:rPr>
                <w:b/>
              </w:rPr>
              <w:t>15</w:t>
            </w:r>
            <w:r w:rsidRPr="00C66F42">
              <w:rPr>
                <w:b/>
              </w:rPr>
              <w:t xml:space="preserve"> hours</w:t>
            </w:r>
          </w:p>
        </w:tc>
        <w:tc>
          <w:tcPr>
            <w:tcW w:w="6384" w:type="dxa"/>
          </w:tcPr>
          <w:p w:rsidR="00A862DF" w:rsidRPr="00C66F42" w:rsidRDefault="00A862DF" w:rsidP="009067EC">
            <w:pPr>
              <w:rPr>
                <w:b/>
              </w:rPr>
            </w:pPr>
            <w:r>
              <w:rPr>
                <w:b/>
              </w:rPr>
              <w:t>Level: Introductory</w:t>
            </w:r>
          </w:p>
        </w:tc>
      </w:tr>
      <w:tr w:rsidR="00BF7D5A" w:rsidTr="009067EC">
        <w:tc>
          <w:tcPr>
            <w:tcW w:w="3192" w:type="dxa"/>
          </w:tcPr>
          <w:p w:rsidR="00BF7D5A" w:rsidRPr="00C66F42" w:rsidRDefault="00BF7D5A" w:rsidP="009067EC">
            <w:pPr>
              <w:rPr>
                <w:b/>
              </w:rPr>
            </w:pPr>
            <w:r w:rsidRPr="00C66F42">
              <w:rPr>
                <w:b/>
              </w:rPr>
              <w:t>Outcome</w:t>
            </w:r>
          </w:p>
        </w:tc>
        <w:tc>
          <w:tcPr>
            <w:tcW w:w="6384" w:type="dxa"/>
          </w:tcPr>
          <w:p w:rsidR="00BF7D5A" w:rsidRPr="00C66F42" w:rsidRDefault="00BF7D5A" w:rsidP="009067EC">
            <w:pPr>
              <w:rPr>
                <w:b/>
              </w:rPr>
            </w:pPr>
            <w:r w:rsidRPr="00C66F42">
              <w:rPr>
                <w:b/>
              </w:rPr>
              <w:t>Indicators</w:t>
            </w:r>
          </w:p>
        </w:tc>
      </w:tr>
      <w:tr w:rsidR="00BF7D5A" w:rsidTr="009067EC">
        <w:tc>
          <w:tcPr>
            <w:tcW w:w="3192" w:type="dxa"/>
          </w:tcPr>
          <w:p w:rsidR="00BF7D5A" w:rsidRDefault="00A862DF" w:rsidP="009067EC">
            <w:r w:rsidRPr="00A862DF">
              <w:rPr>
                <w:b/>
              </w:rPr>
              <w:t>MS10.1</w:t>
            </w:r>
            <w:r>
              <w:t xml:space="preserve"> </w:t>
            </w:r>
            <w:r w:rsidR="002D03A4">
              <w:t>Develop a general idea of how motors and servos work</w:t>
            </w:r>
          </w:p>
        </w:tc>
        <w:tc>
          <w:tcPr>
            <w:tcW w:w="6384" w:type="dxa"/>
          </w:tcPr>
          <w:p w:rsidR="002D03A4" w:rsidRDefault="002D03A4" w:rsidP="002D03A4">
            <w:pPr>
              <w:pStyle w:val="ListParagraph"/>
              <w:numPr>
                <w:ilvl w:val="0"/>
                <w:numId w:val="6"/>
              </w:numPr>
            </w:pPr>
            <w:r>
              <w:t>Describe how a motor or servo works</w:t>
            </w:r>
          </w:p>
          <w:p w:rsidR="002D03A4" w:rsidRDefault="002D03A4" w:rsidP="002D03A4">
            <w:pPr>
              <w:pStyle w:val="ListParagraph"/>
              <w:numPr>
                <w:ilvl w:val="0"/>
                <w:numId w:val="6"/>
              </w:numPr>
            </w:pPr>
            <w:r>
              <w:t>List various uses of motors and servos</w:t>
            </w:r>
          </w:p>
          <w:p w:rsidR="00BF7D5A" w:rsidRDefault="00BF7D5A" w:rsidP="002D03A4">
            <w:pPr>
              <w:pStyle w:val="ListParagraph"/>
            </w:pPr>
          </w:p>
        </w:tc>
      </w:tr>
      <w:tr w:rsidR="002D03A4" w:rsidTr="009067EC">
        <w:tc>
          <w:tcPr>
            <w:tcW w:w="3192" w:type="dxa"/>
          </w:tcPr>
          <w:p w:rsidR="002D03A4" w:rsidRDefault="00A862DF" w:rsidP="009067EC">
            <w:r w:rsidRPr="00A862DF">
              <w:rPr>
                <w:b/>
              </w:rPr>
              <w:t>MS10.2</w:t>
            </w:r>
            <w:r>
              <w:t xml:space="preserve"> </w:t>
            </w:r>
            <w:r w:rsidR="002D03A4">
              <w:t>Build a basic robot</w:t>
            </w:r>
          </w:p>
        </w:tc>
        <w:tc>
          <w:tcPr>
            <w:tcW w:w="6384" w:type="dxa"/>
          </w:tcPr>
          <w:p w:rsidR="002D03A4" w:rsidRDefault="002D03A4" w:rsidP="002D03A4">
            <w:pPr>
              <w:pStyle w:val="ListParagraph"/>
              <w:numPr>
                <w:ilvl w:val="0"/>
                <w:numId w:val="7"/>
              </w:numPr>
            </w:pPr>
            <w:r>
              <w:t>Explore how to attach mechanical and electrical components</w:t>
            </w:r>
          </w:p>
          <w:p w:rsidR="002D03A4" w:rsidRPr="000E5A57" w:rsidRDefault="002D03A4" w:rsidP="002D03A4">
            <w:pPr>
              <w:pStyle w:val="ListParagraph"/>
              <w:numPr>
                <w:ilvl w:val="0"/>
                <w:numId w:val="7"/>
              </w:numPr>
            </w:pPr>
            <w:r>
              <w:t>Develop skills to move robot in all directions</w:t>
            </w:r>
          </w:p>
          <w:p w:rsidR="002D03A4" w:rsidRDefault="002D03A4" w:rsidP="002D03A4">
            <w:pPr>
              <w:pStyle w:val="ListParagraph"/>
            </w:pPr>
          </w:p>
        </w:tc>
      </w:tr>
      <w:tr w:rsidR="002D03A4" w:rsidTr="009067EC">
        <w:tc>
          <w:tcPr>
            <w:tcW w:w="3192" w:type="dxa"/>
          </w:tcPr>
          <w:p w:rsidR="002D03A4" w:rsidRDefault="00A862DF" w:rsidP="002D03A4">
            <w:r w:rsidRPr="00A862DF">
              <w:rPr>
                <w:b/>
              </w:rPr>
              <w:t>MS10.3</w:t>
            </w:r>
            <w:r>
              <w:t xml:space="preserve"> </w:t>
            </w:r>
            <w:r w:rsidR="002D03A4">
              <w:t>Explore how to use motors and servos to move a robot</w:t>
            </w:r>
          </w:p>
          <w:p w:rsidR="002D03A4" w:rsidRDefault="002D03A4" w:rsidP="009067EC"/>
        </w:tc>
        <w:tc>
          <w:tcPr>
            <w:tcW w:w="6384" w:type="dxa"/>
          </w:tcPr>
          <w:p w:rsidR="002D03A4" w:rsidRDefault="002D03A4" w:rsidP="002D03A4">
            <w:pPr>
              <w:pStyle w:val="ListParagraph"/>
              <w:numPr>
                <w:ilvl w:val="0"/>
                <w:numId w:val="8"/>
              </w:numPr>
            </w:pPr>
            <w:r>
              <w:t>Use motors to propel or guide a robot</w:t>
            </w:r>
          </w:p>
          <w:p w:rsidR="002D03A4" w:rsidRDefault="002D03A4" w:rsidP="002D03A4">
            <w:pPr>
              <w:pStyle w:val="ListParagraph"/>
              <w:numPr>
                <w:ilvl w:val="0"/>
                <w:numId w:val="8"/>
              </w:numPr>
            </w:pPr>
            <w:r>
              <w:t>Construct a robot that can drive forwards, backwards, and steer via external controls</w:t>
            </w:r>
          </w:p>
          <w:p w:rsidR="002D03A4" w:rsidRDefault="002D03A4" w:rsidP="002D03A4">
            <w:pPr>
              <w:pStyle w:val="ListParagraph"/>
              <w:numPr>
                <w:ilvl w:val="0"/>
                <w:numId w:val="8"/>
              </w:numPr>
            </w:pPr>
            <w:r>
              <w:t>Program a robot for motion</w:t>
            </w:r>
          </w:p>
          <w:p w:rsidR="002D03A4" w:rsidRDefault="002D03A4" w:rsidP="002D03A4">
            <w:pPr>
              <w:pStyle w:val="ListParagraph"/>
              <w:numPr>
                <w:ilvl w:val="0"/>
                <w:numId w:val="8"/>
              </w:numPr>
            </w:pPr>
            <w:r>
              <w:t>Modify programs to achieve given parameters</w:t>
            </w:r>
          </w:p>
          <w:p w:rsidR="002D03A4" w:rsidRDefault="002D03A4" w:rsidP="002D03A4">
            <w:pPr>
              <w:pStyle w:val="ListParagraph"/>
              <w:numPr>
                <w:ilvl w:val="0"/>
                <w:numId w:val="8"/>
              </w:numPr>
            </w:pPr>
            <w:r>
              <w:t>Move a robot in a desired pattern</w:t>
            </w:r>
          </w:p>
        </w:tc>
      </w:tr>
      <w:tr w:rsidR="002D03A4" w:rsidTr="009067EC">
        <w:tc>
          <w:tcPr>
            <w:tcW w:w="3192" w:type="dxa"/>
          </w:tcPr>
          <w:p w:rsidR="002D03A4" w:rsidRDefault="00A862DF" w:rsidP="002D03A4">
            <w:r w:rsidRPr="00A862DF">
              <w:rPr>
                <w:b/>
              </w:rPr>
              <w:t>MS10.4</w:t>
            </w:r>
            <w:r>
              <w:t xml:space="preserve"> </w:t>
            </w:r>
            <w:r w:rsidR="002D03A4">
              <w:t>Explore how to use motors and servos to accomplish a specific task</w:t>
            </w:r>
          </w:p>
          <w:p w:rsidR="002D03A4" w:rsidRDefault="002D03A4" w:rsidP="002D03A4"/>
        </w:tc>
        <w:tc>
          <w:tcPr>
            <w:tcW w:w="6384" w:type="dxa"/>
          </w:tcPr>
          <w:p w:rsidR="00AD05A2" w:rsidRDefault="00AD05A2" w:rsidP="00AD05A2">
            <w:pPr>
              <w:pStyle w:val="ListParagraph"/>
              <w:numPr>
                <w:ilvl w:val="0"/>
                <w:numId w:val="9"/>
              </w:numPr>
            </w:pPr>
            <w:r>
              <w:t>Construct a robot to accomplish a specific task</w:t>
            </w:r>
          </w:p>
          <w:p w:rsidR="00AD05A2" w:rsidRDefault="00AD05A2" w:rsidP="00AD05A2">
            <w:pPr>
              <w:pStyle w:val="ListParagraph"/>
              <w:numPr>
                <w:ilvl w:val="0"/>
                <w:numId w:val="9"/>
              </w:numPr>
            </w:pPr>
            <w:r>
              <w:t>Program a robot to accomplish a specific task</w:t>
            </w:r>
          </w:p>
          <w:p w:rsidR="00AD05A2" w:rsidRPr="000E5A57" w:rsidRDefault="00AD05A2" w:rsidP="00AD05A2">
            <w:pPr>
              <w:pStyle w:val="ListParagraph"/>
              <w:numPr>
                <w:ilvl w:val="0"/>
                <w:numId w:val="9"/>
              </w:numPr>
            </w:pPr>
            <w:r>
              <w:t>Program a robot to move in all directions and return to starting point</w:t>
            </w:r>
          </w:p>
          <w:p w:rsidR="002D03A4" w:rsidRDefault="00AD05A2" w:rsidP="00AD05A2">
            <w:pPr>
              <w:pStyle w:val="ListParagraph"/>
              <w:numPr>
                <w:ilvl w:val="0"/>
                <w:numId w:val="9"/>
              </w:numPr>
            </w:pPr>
            <w:r>
              <w:t>Justify to peers and teacher why selected designs were used to accomplish specific tasks</w:t>
            </w:r>
          </w:p>
        </w:tc>
      </w:tr>
    </w:tbl>
    <w:p w:rsidR="00A862DF" w:rsidRDefault="00A862DF" w:rsidP="00BF7D5A"/>
    <w:tbl>
      <w:tblPr>
        <w:tblStyle w:val="TableGrid"/>
        <w:tblW w:w="0" w:type="auto"/>
        <w:tblLook w:val="04A0" w:firstRow="1" w:lastRow="0" w:firstColumn="1" w:lastColumn="0" w:noHBand="0" w:noVBand="1"/>
      </w:tblPr>
      <w:tblGrid>
        <w:gridCol w:w="3192"/>
        <w:gridCol w:w="6384"/>
      </w:tblGrid>
      <w:tr w:rsidR="00A862DF" w:rsidTr="00D91242">
        <w:tc>
          <w:tcPr>
            <w:tcW w:w="9576" w:type="dxa"/>
            <w:gridSpan w:val="2"/>
            <w:shd w:val="clear" w:color="auto" w:fill="D9D9D9" w:themeFill="background1" w:themeFillShade="D9"/>
          </w:tcPr>
          <w:p w:rsidR="00A862DF" w:rsidRPr="00C66F42" w:rsidRDefault="00A862DF" w:rsidP="00A862DF">
            <w:pPr>
              <w:rPr>
                <w:b/>
              </w:rPr>
            </w:pPr>
            <w:r>
              <w:rPr>
                <w:b/>
              </w:rPr>
              <w:t xml:space="preserve">Module Three: </w:t>
            </w:r>
            <w:r w:rsidRPr="00A862DF">
              <w:rPr>
                <w:b/>
              </w:rPr>
              <w:t>Use of Ultrasonic Sensors</w:t>
            </w:r>
            <w:r>
              <w:rPr>
                <w:b/>
              </w:rPr>
              <w:t xml:space="preserve"> (US)</w:t>
            </w:r>
          </w:p>
        </w:tc>
      </w:tr>
      <w:tr w:rsidR="00A862DF" w:rsidTr="00D91242">
        <w:tc>
          <w:tcPr>
            <w:tcW w:w="3192" w:type="dxa"/>
          </w:tcPr>
          <w:p w:rsidR="00A862DF" w:rsidRPr="00C66F42" w:rsidRDefault="00A862DF" w:rsidP="00D91242">
            <w:pPr>
              <w:rPr>
                <w:b/>
              </w:rPr>
            </w:pPr>
            <w:r w:rsidRPr="00C66F42">
              <w:rPr>
                <w:b/>
              </w:rPr>
              <w:t xml:space="preserve">Suggested Time: </w:t>
            </w:r>
            <w:r w:rsidR="007A73D9">
              <w:rPr>
                <w:b/>
              </w:rPr>
              <w:t>10 – 15</w:t>
            </w:r>
            <w:r w:rsidR="007A73D9" w:rsidRPr="00C66F42">
              <w:rPr>
                <w:b/>
              </w:rPr>
              <w:t xml:space="preserve"> hours</w:t>
            </w:r>
          </w:p>
        </w:tc>
        <w:tc>
          <w:tcPr>
            <w:tcW w:w="6384" w:type="dxa"/>
          </w:tcPr>
          <w:p w:rsidR="00A862DF" w:rsidRPr="00C66F42" w:rsidRDefault="00A862DF" w:rsidP="00974BC3">
            <w:pPr>
              <w:rPr>
                <w:b/>
              </w:rPr>
            </w:pPr>
            <w:r>
              <w:rPr>
                <w:b/>
              </w:rPr>
              <w:t>Level: Int</w:t>
            </w:r>
            <w:r w:rsidR="00974BC3">
              <w:rPr>
                <w:b/>
              </w:rPr>
              <w:t>ermediate</w:t>
            </w:r>
          </w:p>
        </w:tc>
      </w:tr>
      <w:tr w:rsidR="00A862DF" w:rsidTr="00D91242">
        <w:tc>
          <w:tcPr>
            <w:tcW w:w="3192" w:type="dxa"/>
          </w:tcPr>
          <w:p w:rsidR="00A862DF" w:rsidRPr="00C66F42" w:rsidRDefault="00A862DF" w:rsidP="00D91242">
            <w:pPr>
              <w:rPr>
                <w:b/>
              </w:rPr>
            </w:pPr>
            <w:r w:rsidRPr="00C66F42">
              <w:rPr>
                <w:b/>
              </w:rPr>
              <w:t>Outcome</w:t>
            </w:r>
          </w:p>
        </w:tc>
        <w:tc>
          <w:tcPr>
            <w:tcW w:w="6384" w:type="dxa"/>
          </w:tcPr>
          <w:p w:rsidR="00A862DF" w:rsidRPr="00C66F42" w:rsidRDefault="00A862DF" w:rsidP="00D91242">
            <w:pPr>
              <w:rPr>
                <w:b/>
              </w:rPr>
            </w:pPr>
            <w:r w:rsidRPr="00C66F42">
              <w:rPr>
                <w:b/>
              </w:rPr>
              <w:t>Indicators</w:t>
            </w:r>
          </w:p>
        </w:tc>
      </w:tr>
      <w:tr w:rsidR="00A862DF" w:rsidTr="00D91242">
        <w:tc>
          <w:tcPr>
            <w:tcW w:w="3192" w:type="dxa"/>
          </w:tcPr>
          <w:p w:rsidR="00A862DF" w:rsidRDefault="00974BC3" w:rsidP="00A862DF">
            <w:r w:rsidRPr="00974BC3">
              <w:rPr>
                <w:b/>
              </w:rPr>
              <w:t>US10.1</w:t>
            </w:r>
            <w:r>
              <w:t xml:space="preserve"> </w:t>
            </w:r>
            <w:r w:rsidR="00484340">
              <w:t>Acquire</w:t>
            </w:r>
            <w:r w:rsidR="00A862DF">
              <w:t xml:space="preserve"> a theoretical understanding of ultrasonic sensors</w:t>
            </w:r>
            <w:r>
              <w:t xml:space="preserve"> and their applications</w:t>
            </w:r>
          </w:p>
          <w:p w:rsidR="00A862DF" w:rsidRDefault="00A862DF" w:rsidP="00D91242"/>
        </w:tc>
        <w:tc>
          <w:tcPr>
            <w:tcW w:w="6384" w:type="dxa"/>
          </w:tcPr>
          <w:p w:rsidR="00A862DF" w:rsidRDefault="00A862DF" w:rsidP="00A862DF">
            <w:pPr>
              <w:pStyle w:val="ListParagraph"/>
              <w:numPr>
                <w:ilvl w:val="0"/>
                <w:numId w:val="10"/>
              </w:numPr>
            </w:pPr>
            <w:r>
              <w:t>Describe how an ultrasonic sensor finds objects</w:t>
            </w:r>
          </w:p>
          <w:p w:rsidR="00A862DF" w:rsidRDefault="00A862DF" w:rsidP="00A862DF">
            <w:pPr>
              <w:pStyle w:val="ListParagraph"/>
              <w:numPr>
                <w:ilvl w:val="0"/>
                <w:numId w:val="10"/>
              </w:numPr>
            </w:pPr>
            <w:r>
              <w:t>Investigate the mathematics behind how an ultrasonic sensor works</w:t>
            </w:r>
          </w:p>
          <w:p w:rsidR="00A862DF" w:rsidRDefault="00A862DF" w:rsidP="00A862DF">
            <w:pPr>
              <w:pStyle w:val="ListParagraph"/>
              <w:numPr>
                <w:ilvl w:val="0"/>
                <w:numId w:val="10"/>
              </w:numPr>
            </w:pPr>
            <w:r>
              <w:t>Explain the applications of ultrasonic sensors in robotics</w:t>
            </w:r>
          </w:p>
          <w:p w:rsidR="00A862DF" w:rsidRDefault="00A862DF" w:rsidP="00A862DF">
            <w:pPr>
              <w:pStyle w:val="ListParagraph"/>
              <w:numPr>
                <w:ilvl w:val="0"/>
                <w:numId w:val="10"/>
              </w:numPr>
            </w:pPr>
            <w:r>
              <w:t>Illustrate how ultrasonic sensors can be used with motors to guide a robot around an obstacle</w:t>
            </w:r>
          </w:p>
          <w:p w:rsidR="00A862DF" w:rsidRDefault="00A862DF" w:rsidP="00A862DF">
            <w:pPr>
              <w:pStyle w:val="ListParagraph"/>
              <w:numPr>
                <w:ilvl w:val="0"/>
                <w:numId w:val="10"/>
              </w:numPr>
            </w:pPr>
            <w:r>
              <w:t>Describe why being able to avoid or target an object can be useful in robotic applications</w:t>
            </w:r>
          </w:p>
        </w:tc>
      </w:tr>
      <w:tr w:rsidR="00A862DF" w:rsidTr="00D91242">
        <w:tc>
          <w:tcPr>
            <w:tcW w:w="3192" w:type="dxa"/>
          </w:tcPr>
          <w:p w:rsidR="00A862DF" w:rsidRDefault="00974BC3" w:rsidP="00A862DF">
            <w:r w:rsidRPr="00974BC3">
              <w:rPr>
                <w:b/>
              </w:rPr>
              <w:t>US10.2</w:t>
            </w:r>
            <w:r>
              <w:t xml:space="preserve"> </w:t>
            </w:r>
            <w:r w:rsidR="00A862DF">
              <w:t>Demonstrate a practical understanding of how ultrasonic sensors work</w:t>
            </w:r>
          </w:p>
          <w:p w:rsidR="00A862DF" w:rsidRDefault="00A862DF" w:rsidP="00D91242"/>
        </w:tc>
        <w:tc>
          <w:tcPr>
            <w:tcW w:w="6384" w:type="dxa"/>
          </w:tcPr>
          <w:p w:rsidR="00A862DF" w:rsidRDefault="00A862DF" w:rsidP="00A862DF">
            <w:pPr>
              <w:pStyle w:val="ListParagraph"/>
              <w:numPr>
                <w:ilvl w:val="0"/>
                <w:numId w:val="11"/>
              </w:numPr>
            </w:pPr>
            <w:r>
              <w:t>Construct a robot that uses motors and a touch sensor to find an object or avoid it</w:t>
            </w:r>
          </w:p>
          <w:p w:rsidR="00A862DF" w:rsidRDefault="00A862DF" w:rsidP="00A862DF">
            <w:pPr>
              <w:pStyle w:val="ListParagraph"/>
              <w:numPr>
                <w:ilvl w:val="0"/>
                <w:numId w:val="11"/>
              </w:numPr>
            </w:pPr>
            <w:r>
              <w:t>Program a robot to use an ultrasonic sensor to locate an object or avoid it</w:t>
            </w:r>
          </w:p>
          <w:p w:rsidR="00A862DF" w:rsidRDefault="00A862DF" w:rsidP="00A862DF">
            <w:pPr>
              <w:pStyle w:val="ListParagraph"/>
              <w:numPr>
                <w:ilvl w:val="0"/>
                <w:numId w:val="11"/>
              </w:numPr>
            </w:pPr>
            <w:r>
              <w:t>Evaluate a program for its ability to complete the task of avoiding an object</w:t>
            </w:r>
          </w:p>
          <w:p w:rsidR="00A862DF" w:rsidRDefault="00A862DF" w:rsidP="00A862DF">
            <w:pPr>
              <w:pStyle w:val="ListParagraph"/>
              <w:numPr>
                <w:ilvl w:val="0"/>
                <w:numId w:val="11"/>
              </w:numPr>
            </w:pPr>
            <w:r>
              <w:lastRenderedPageBreak/>
              <w:t>Create programs involving loops</w:t>
            </w:r>
          </w:p>
        </w:tc>
      </w:tr>
      <w:tr w:rsidR="00A862DF" w:rsidTr="00D91242">
        <w:tc>
          <w:tcPr>
            <w:tcW w:w="3192" w:type="dxa"/>
          </w:tcPr>
          <w:p w:rsidR="00A862DF" w:rsidRDefault="00974BC3" w:rsidP="00A862DF">
            <w:r w:rsidRPr="00974BC3">
              <w:rPr>
                <w:b/>
              </w:rPr>
              <w:lastRenderedPageBreak/>
              <w:t>US10.3</w:t>
            </w:r>
            <w:r>
              <w:t xml:space="preserve"> </w:t>
            </w:r>
            <w:r w:rsidR="00A862DF">
              <w:t>Explore the use of ultrasonic sensors to accomplish specific tasks</w:t>
            </w:r>
          </w:p>
          <w:p w:rsidR="00A862DF" w:rsidRDefault="00A862DF" w:rsidP="00A862DF"/>
        </w:tc>
        <w:tc>
          <w:tcPr>
            <w:tcW w:w="6384" w:type="dxa"/>
          </w:tcPr>
          <w:p w:rsidR="00A862DF" w:rsidRDefault="00A862DF" w:rsidP="00A862DF">
            <w:pPr>
              <w:pStyle w:val="ListParagraph"/>
              <w:numPr>
                <w:ilvl w:val="0"/>
                <w:numId w:val="12"/>
              </w:numPr>
            </w:pPr>
            <w:r>
              <w:t>Construct a robot that can locate another robot in a designated area and aggressively approach the robot with the goal of pushing the target robot out of a designated area</w:t>
            </w:r>
          </w:p>
          <w:p w:rsidR="00A862DF" w:rsidRDefault="00A862DF" w:rsidP="00A862DF">
            <w:pPr>
              <w:pStyle w:val="ListParagraph"/>
              <w:numPr>
                <w:ilvl w:val="0"/>
                <w:numId w:val="12"/>
              </w:numPr>
            </w:pPr>
            <w:r>
              <w:t>Construct a robot that is functional and durable</w:t>
            </w:r>
          </w:p>
          <w:p w:rsidR="00A862DF" w:rsidRDefault="00A862DF" w:rsidP="00A862DF">
            <w:pPr>
              <w:pStyle w:val="ListParagraph"/>
              <w:numPr>
                <w:ilvl w:val="0"/>
                <w:numId w:val="12"/>
              </w:numPr>
            </w:pPr>
            <w:r>
              <w:t>Present and justify decisions and choices made to accomplish pre-stated tasks</w:t>
            </w:r>
          </w:p>
          <w:p w:rsidR="00A862DF" w:rsidRDefault="00A862DF" w:rsidP="00A862DF"/>
        </w:tc>
      </w:tr>
    </w:tbl>
    <w:p w:rsidR="00A862DF" w:rsidRDefault="00A862DF" w:rsidP="00BF7D5A"/>
    <w:tbl>
      <w:tblPr>
        <w:tblStyle w:val="TableGrid"/>
        <w:tblW w:w="0" w:type="auto"/>
        <w:tblLook w:val="04A0" w:firstRow="1" w:lastRow="0" w:firstColumn="1" w:lastColumn="0" w:noHBand="0" w:noVBand="1"/>
      </w:tblPr>
      <w:tblGrid>
        <w:gridCol w:w="3192"/>
        <w:gridCol w:w="6384"/>
      </w:tblGrid>
      <w:tr w:rsidR="00974BC3" w:rsidTr="00D91242">
        <w:tc>
          <w:tcPr>
            <w:tcW w:w="9576" w:type="dxa"/>
            <w:gridSpan w:val="2"/>
            <w:shd w:val="clear" w:color="auto" w:fill="D9D9D9" w:themeFill="background1" w:themeFillShade="D9"/>
          </w:tcPr>
          <w:p w:rsidR="00974BC3" w:rsidRPr="00C66F42" w:rsidRDefault="00974BC3" w:rsidP="00974BC3">
            <w:pPr>
              <w:rPr>
                <w:b/>
              </w:rPr>
            </w:pPr>
            <w:r>
              <w:rPr>
                <w:b/>
              </w:rPr>
              <w:t xml:space="preserve">Module Four: </w:t>
            </w:r>
            <w:r w:rsidRPr="00974BC3">
              <w:rPr>
                <w:b/>
              </w:rPr>
              <w:t>Use of Rotation\Gyro Sensors</w:t>
            </w:r>
            <w:r>
              <w:rPr>
                <w:b/>
              </w:rPr>
              <w:t xml:space="preserve"> (RG)</w:t>
            </w:r>
          </w:p>
        </w:tc>
      </w:tr>
      <w:tr w:rsidR="00974BC3" w:rsidTr="00D91242">
        <w:tc>
          <w:tcPr>
            <w:tcW w:w="3192" w:type="dxa"/>
          </w:tcPr>
          <w:p w:rsidR="00974BC3" w:rsidRPr="00C66F42" w:rsidRDefault="00974BC3" w:rsidP="00D91242">
            <w:pPr>
              <w:rPr>
                <w:b/>
              </w:rPr>
            </w:pPr>
            <w:r w:rsidRPr="00C66F42">
              <w:rPr>
                <w:b/>
              </w:rPr>
              <w:t xml:space="preserve">Suggested Time: </w:t>
            </w:r>
            <w:r w:rsidR="007A73D9">
              <w:rPr>
                <w:b/>
              </w:rPr>
              <w:t>10 – 15</w:t>
            </w:r>
            <w:r w:rsidR="007A73D9" w:rsidRPr="00C66F42">
              <w:rPr>
                <w:b/>
              </w:rPr>
              <w:t xml:space="preserve"> hours</w:t>
            </w:r>
          </w:p>
        </w:tc>
        <w:tc>
          <w:tcPr>
            <w:tcW w:w="6384" w:type="dxa"/>
          </w:tcPr>
          <w:p w:rsidR="00974BC3" w:rsidRPr="00C66F42" w:rsidRDefault="00974BC3" w:rsidP="00D91242">
            <w:pPr>
              <w:rPr>
                <w:b/>
              </w:rPr>
            </w:pPr>
            <w:r>
              <w:rPr>
                <w:b/>
              </w:rPr>
              <w:t>Level: Intermediate</w:t>
            </w:r>
          </w:p>
        </w:tc>
      </w:tr>
      <w:tr w:rsidR="00974BC3" w:rsidTr="00D91242">
        <w:tc>
          <w:tcPr>
            <w:tcW w:w="3192" w:type="dxa"/>
          </w:tcPr>
          <w:p w:rsidR="00974BC3" w:rsidRPr="00C66F42" w:rsidRDefault="00974BC3" w:rsidP="00D91242">
            <w:pPr>
              <w:rPr>
                <w:b/>
              </w:rPr>
            </w:pPr>
            <w:r w:rsidRPr="00C66F42">
              <w:rPr>
                <w:b/>
              </w:rPr>
              <w:t>Outcome</w:t>
            </w:r>
          </w:p>
        </w:tc>
        <w:tc>
          <w:tcPr>
            <w:tcW w:w="6384" w:type="dxa"/>
          </w:tcPr>
          <w:p w:rsidR="00974BC3" w:rsidRPr="00C66F42" w:rsidRDefault="00974BC3" w:rsidP="00D91242">
            <w:pPr>
              <w:rPr>
                <w:b/>
              </w:rPr>
            </w:pPr>
            <w:r w:rsidRPr="00C66F42">
              <w:rPr>
                <w:b/>
              </w:rPr>
              <w:t>Indicators</w:t>
            </w:r>
          </w:p>
        </w:tc>
      </w:tr>
      <w:tr w:rsidR="00974BC3" w:rsidTr="00D91242">
        <w:tc>
          <w:tcPr>
            <w:tcW w:w="3192" w:type="dxa"/>
          </w:tcPr>
          <w:p w:rsidR="00974BC3" w:rsidRDefault="00974BC3" w:rsidP="00D91242">
            <w:r>
              <w:rPr>
                <w:b/>
              </w:rPr>
              <w:t>RG</w:t>
            </w:r>
            <w:r w:rsidRPr="00974BC3">
              <w:rPr>
                <w:b/>
              </w:rPr>
              <w:t>10.1</w:t>
            </w:r>
            <w:r>
              <w:t xml:space="preserve"> Develop a theoretical understanding of rotation and gyro sensors</w:t>
            </w:r>
          </w:p>
        </w:tc>
        <w:tc>
          <w:tcPr>
            <w:tcW w:w="6384" w:type="dxa"/>
          </w:tcPr>
          <w:p w:rsidR="00974BC3" w:rsidRDefault="00974BC3" w:rsidP="00974BC3">
            <w:pPr>
              <w:pStyle w:val="ListParagraph"/>
              <w:numPr>
                <w:ilvl w:val="0"/>
                <w:numId w:val="13"/>
              </w:numPr>
            </w:pPr>
            <w:r>
              <w:t>Explain the applications of rotation and gyro sensors in robotics</w:t>
            </w:r>
          </w:p>
          <w:p w:rsidR="00974BC3" w:rsidRDefault="00974BC3" w:rsidP="00974BC3">
            <w:pPr>
              <w:pStyle w:val="ListParagraph"/>
              <w:numPr>
                <w:ilvl w:val="0"/>
                <w:numId w:val="13"/>
              </w:numPr>
            </w:pPr>
            <w:r>
              <w:t>Describe how rotation and gyro sensor can be used to stabilize a robot</w:t>
            </w:r>
          </w:p>
        </w:tc>
      </w:tr>
      <w:tr w:rsidR="00974BC3" w:rsidTr="00D91242">
        <w:tc>
          <w:tcPr>
            <w:tcW w:w="3192" w:type="dxa"/>
          </w:tcPr>
          <w:p w:rsidR="00974BC3" w:rsidRDefault="00974BC3" w:rsidP="00D91242">
            <w:r w:rsidRPr="00974BC3">
              <w:rPr>
                <w:b/>
              </w:rPr>
              <w:t>RG10.2</w:t>
            </w:r>
            <w:r>
              <w:t xml:space="preserve"> Demonstrate a practical understanding of how rotation and gyro sensors work</w:t>
            </w:r>
          </w:p>
        </w:tc>
        <w:tc>
          <w:tcPr>
            <w:tcW w:w="6384" w:type="dxa"/>
          </w:tcPr>
          <w:p w:rsidR="00974BC3" w:rsidRDefault="00974BC3" w:rsidP="00974BC3">
            <w:pPr>
              <w:pStyle w:val="ListParagraph"/>
              <w:numPr>
                <w:ilvl w:val="0"/>
                <w:numId w:val="14"/>
              </w:numPr>
            </w:pPr>
            <w:r>
              <w:t>Construct a robot that uses rotation and gyro sensors to balance itself upright</w:t>
            </w:r>
          </w:p>
          <w:p w:rsidR="00974BC3" w:rsidRDefault="00974BC3" w:rsidP="00974BC3">
            <w:pPr>
              <w:pStyle w:val="ListParagraph"/>
              <w:numPr>
                <w:ilvl w:val="0"/>
                <w:numId w:val="14"/>
              </w:numPr>
            </w:pPr>
            <w:r>
              <w:t>Program a robot to use rotation and gyro sensors to balance itself upright</w:t>
            </w:r>
          </w:p>
        </w:tc>
      </w:tr>
      <w:tr w:rsidR="00974BC3" w:rsidTr="00D91242">
        <w:tc>
          <w:tcPr>
            <w:tcW w:w="3192" w:type="dxa"/>
          </w:tcPr>
          <w:p w:rsidR="00974BC3" w:rsidRDefault="00974BC3" w:rsidP="00974BC3">
            <w:r w:rsidRPr="00974BC3">
              <w:rPr>
                <w:b/>
              </w:rPr>
              <w:t>RG10.3</w:t>
            </w:r>
            <w:r>
              <w:t xml:space="preserve"> Explore the use of rotation and gyro sensors to accomplish specific tasks</w:t>
            </w:r>
          </w:p>
          <w:p w:rsidR="00974BC3" w:rsidRDefault="00974BC3" w:rsidP="00974BC3"/>
        </w:tc>
        <w:tc>
          <w:tcPr>
            <w:tcW w:w="6384" w:type="dxa"/>
          </w:tcPr>
          <w:p w:rsidR="00974BC3" w:rsidRDefault="00974BC3" w:rsidP="00974BC3">
            <w:pPr>
              <w:pStyle w:val="ListParagraph"/>
              <w:numPr>
                <w:ilvl w:val="0"/>
                <w:numId w:val="15"/>
              </w:numPr>
            </w:pPr>
            <w:r>
              <w:t>Construct a robot that uses rotation and gyro sensors to navigate a maze while upright</w:t>
            </w:r>
          </w:p>
          <w:p w:rsidR="00974BC3" w:rsidRDefault="00974BC3" w:rsidP="00974BC3">
            <w:pPr>
              <w:pStyle w:val="ListParagraph"/>
              <w:numPr>
                <w:ilvl w:val="0"/>
                <w:numId w:val="15"/>
              </w:numPr>
            </w:pPr>
            <w:r>
              <w:t>Present and justify decisions and choices made to accomplish pre-stated tasks</w:t>
            </w:r>
          </w:p>
        </w:tc>
      </w:tr>
    </w:tbl>
    <w:p w:rsidR="00974BC3" w:rsidRDefault="00974BC3" w:rsidP="00BF7D5A"/>
    <w:tbl>
      <w:tblPr>
        <w:tblStyle w:val="TableGrid"/>
        <w:tblW w:w="0" w:type="auto"/>
        <w:tblLook w:val="04A0" w:firstRow="1" w:lastRow="0" w:firstColumn="1" w:lastColumn="0" w:noHBand="0" w:noVBand="1"/>
      </w:tblPr>
      <w:tblGrid>
        <w:gridCol w:w="3192"/>
        <w:gridCol w:w="6384"/>
      </w:tblGrid>
      <w:tr w:rsidR="00484340" w:rsidTr="00D91242">
        <w:tc>
          <w:tcPr>
            <w:tcW w:w="9576" w:type="dxa"/>
            <w:gridSpan w:val="2"/>
            <w:shd w:val="clear" w:color="auto" w:fill="D9D9D9" w:themeFill="background1" w:themeFillShade="D9"/>
          </w:tcPr>
          <w:p w:rsidR="00484340" w:rsidRPr="00C66F42" w:rsidRDefault="00484340" w:rsidP="00484340">
            <w:pPr>
              <w:rPr>
                <w:b/>
              </w:rPr>
            </w:pPr>
            <w:r>
              <w:rPr>
                <w:b/>
              </w:rPr>
              <w:t xml:space="preserve">Module Five: </w:t>
            </w:r>
            <w:r w:rsidRPr="00484340">
              <w:rPr>
                <w:b/>
              </w:rPr>
              <w:t>Use of Colour\Light Sensors</w:t>
            </w:r>
            <w:r>
              <w:t xml:space="preserve"> </w:t>
            </w:r>
            <w:r>
              <w:rPr>
                <w:b/>
              </w:rPr>
              <w:t>(CL)</w:t>
            </w:r>
          </w:p>
        </w:tc>
      </w:tr>
      <w:tr w:rsidR="00484340" w:rsidTr="00D91242">
        <w:tc>
          <w:tcPr>
            <w:tcW w:w="3192" w:type="dxa"/>
          </w:tcPr>
          <w:p w:rsidR="00484340" w:rsidRPr="00C66F42" w:rsidRDefault="00484340" w:rsidP="00D91242">
            <w:pPr>
              <w:rPr>
                <w:b/>
              </w:rPr>
            </w:pPr>
            <w:r w:rsidRPr="00C66F42">
              <w:rPr>
                <w:b/>
              </w:rPr>
              <w:t xml:space="preserve">Suggested Time: </w:t>
            </w:r>
            <w:r w:rsidR="007A73D9">
              <w:rPr>
                <w:b/>
              </w:rPr>
              <w:t>10 – 15</w:t>
            </w:r>
            <w:r w:rsidR="007A73D9" w:rsidRPr="00C66F42">
              <w:rPr>
                <w:b/>
              </w:rPr>
              <w:t xml:space="preserve"> hours</w:t>
            </w:r>
          </w:p>
        </w:tc>
        <w:tc>
          <w:tcPr>
            <w:tcW w:w="6384" w:type="dxa"/>
          </w:tcPr>
          <w:p w:rsidR="00484340" w:rsidRPr="00C66F42" w:rsidRDefault="00484340" w:rsidP="00D91242">
            <w:pPr>
              <w:rPr>
                <w:b/>
              </w:rPr>
            </w:pPr>
            <w:r>
              <w:rPr>
                <w:b/>
              </w:rPr>
              <w:t>Level: Intermediate</w:t>
            </w:r>
          </w:p>
        </w:tc>
      </w:tr>
      <w:tr w:rsidR="00484340" w:rsidTr="00D91242">
        <w:tc>
          <w:tcPr>
            <w:tcW w:w="3192" w:type="dxa"/>
          </w:tcPr>
          <w:p w:rsidR="00484340" w:rsidRPr="00C66F42" w:rsidRDefault="00484340" w:rsidP="00D91242">
            <w:pPr>
              <w:rPr>
                <w:b/>
              </w:rPr>
            </w:pPr>
            <w:r w:rsidRPr="00C66F42">
              <w:rPr>
                <w:b/>
              </w:rPr>
              <w:t>Outcome</w:t>
            </w:r>
          </w:p>
        </w:tc>
        <w:tc>
          <w:tcPr>
            <w:tcW w:w="6384" w:type="dxa"/>
          </w:tcPr>
          <w:p w:rsidR="00484340" w:rsidRPr="00C66F42" w:rsidRDefault="00484340" w:rsidP="00D91242">
            <w:pPr>
              <w:rPr>
                <w:b/>
              </w:rPr>
            </w:pPr>
            <w:r w:rsidRPr="00C66F42">
              <w:rPr>
                <w:b/>
              </w:rPr>
              <w:t>Indicators</w:t>
            </w:r>
          </w:p>
        </w:tc>
      </w:tr>
      <w:tr w:rsidR="00484340" w:rsidTr="00D91242">
        <w:tc>
          <w:tcPr>
            <w:tcW w:w="3192" w:type="dxa"/>
          </w:tcPr>
          <w:p w:rsidR="00484340" w:rsidRDefault="00484340" w:rsidP="00484340">
            <w:r w:rsidRPr="00484340">
              <w:rPr>
                <w:b/>
              </w:rPr>
              <w:t>CL10.1</w:t>
            </w:r>
            <w:r>
              <w:t xml:space="preserve"> Acquire a theoretical understanding of colour\light sensors</w:t>
            </w:r>
          </w:p>
        </w:tc>
        <w:tc>
          <w:tcPr>
            <w:tcW w:w="6384" w:type="dxa"/>
          </w:tcPr>
          <w:p w:rsidR="00484340" w:rsidRDefault="00484340" w:rsidP="00484340">
            <w:pPr>
              <w:pStyle w:val="ListParagraph"/>
              <w:numPr>
                <w:ilvl w:val="0"/>
                <w:numId w:val="16"/>
              </w:numPr>
            </w:pPr>
            <w:r>
              <w:t>Describe how a colour\light sensor works</w:t>
            </w:r>
          </w:p>
          <w:p w:rsidR="00484340" w:rsidRDefault="00484340" w:rsidP="00484340">
            <w:pPr>
              <w:pStyle w:val="ListParagraph"/>
              <w:numPr>
                <w:ilvl w:val="0"/>
                <w:numId w:val="16"/>
              </w:numPr>
            </w:pPr>
            <w:r>
              <w:t>Explain the applications of colour\light sensors in robotics</w:t>
            </w:r>
          </w:p>
          <w:p w:rsidR="00484340" w:rsidRDefault="00484340" w:rsidP="00484340">
            <w:pPr>
              <w:pStyle w:val="ListParagraph"/>
              <w:numPr>
                <w:ilvl w:val="0"/>
                <w:numId w:val="16"/>
              </w:numPr>
            </w:pPr>
            <w:r>
              <w:t>Communicate how colour\light sensors can be used with motors to guide a robot around an obstacle</w:t>
            </w:r>
          </w:p>
          <w:p w:rsidR="00484340" w:rsidRDefault="00484340" w:rsidP="00484340">
            <w:pPr>
              <w:pStyle w:val="ListParagraph"/>
              <w:numPr>
                <w:ilvl w:val="0"/>
                <w:numId w:val="16"/>
              </w:numPr>
            </w:pPr>
            <w:r>
              <w:t>Describe why being able to avoid or select colours can be useful in robotic applications</w:t>
            </w:r>
          </w:p>
        </w:tc>
      </w:tr>
      <w:tr w:rsidR="00484340" w:rsidTr="00D91242">
        <w:tc>
          <w:tcPr>
            <w:tcW w:w="3192" w:type="dxa"/>
          </w:tcPr>
          <w:p w:rsidR="00484340" w:rsidRDefault="00484340" w:rsidP="00484340">
            <w:r w:rsidRPr="00484340">
              <w:rPr>
                <w:b/>
              </w:rPr>
              <w:t>CL10.2</w:t>
            </w:r>
            <w:r>
              <w:t xml:space="preserve"> Explore how colour\light sensors work</w:t>
            </w:r>
          </w:p>
        </w:tc>
        <w:tc>
          <w:tcPr>
            <w:tcW w:w="6384" w:type="dxa"/>
          </w:tcPr>
          <w:p w:rsidR="00484340" w:rsidRDefault="00484340" w:rsidP="00484340">
            <w:pPr>
              <w:pStyle w:val="ListParagraph"/>
              <w:numPr>
                <w:ilvl w:val="0"/>
                <w:numId w:val="17"/>
              </w:numPr>
            </w:pPr>
            <w:r>
              <w:t>Construct a robot to use a colour\light sensor to find or avoid an object</w:t>
            </w:r>
          </w:p>
          <w:p w:rsidR="00484340" w:rsidRDefault="00484340" w:rsidP="00484340">
            <w:pPr>
              <w:pStyle w:val="ListParagraph"/>
              <w:numPr>
                <w:ilvl w:val="0"/>
                <w:numId w:val="17"/>
              </w:numPr>
            </w:pPr>
            <w:r>
              <w:t>Program a robot to use colour\light to avoid and locate an object</w:t>
            </w:r>
          </w:p>
          <w:p w:rsidR="00484340" w:rsidRPr="00A83A14" w:rsidRDefault="00484340" w:rsidP="00484340">
            <w:pPr>
              <w:pStyle w:val="ListParagraph"/>
              <w:numPr>
                <w:ilvl w:val="0"/>
                <w:numId w:val="17"/>
              </w:numPr>
            </w:pPr>
            <w:r>
              <w:t>Create programs involving the wait loop</w:t>
            </w:r>
          </w:p>
          <w:p w:rsidR="00484340" w:rsidRDefault="00484340" w:rsidP="00484340">
            <w:pPr>
              <w:pStyle w:val="ListParagraph"/>
              <w:numPr>
                <w:ilvl w:val="0"/>
                <w:numId w:val="17"/>
              </w:numPr>
            </w:pPr>
            <w:r>
              <w:t>Evaluate a program for its ability to complete the task of avoiding an object</w:t>
            </w:r>
          </w:p>
        </w:tc>
      </w:tr>
      <w:tr w:rsidR="00484340" w:rsidTr="00D91242">
        <w:tc>
          <w:tcPr>
            <w:tcW w:w="3192" w:type="dxa"/>
          </w:tcPr>
          <w:p w:rsidR="00484340" w:rsidRDefault="00484340" w:rsidP="00484340">
            <w:r w:rsidRPr="00484340">
              <w:rPr>
                <w:b/>
              </w:rPr>
              <w:t>CL10.3</w:t>
            </w:r>
            <w:r>
              <w:t xml:space="preserve"> Explore how to use the colour\light sensor to accomplish a specific task</w:t>
            </w:r>
          </w:p>
        </w:tc>
        <w:tc>
          <w:tcPr>
            <w:tcW w:w="6384" w:type="dxa"/>
          </w:tcPr>
          <w:p w:rsidR="00484340" w:rsidRDefault="00484340" w:rsidP="00484340">
            <w:pPr>
              <w:pStyle w:val="ListParagraph"/>
              <w:numPr>
                <w:ilvl w:val="0"/>
                <w:numId w:val="18"/>
              </w:numPr>
            </w:pPr>
            <w:r>
              <w:t>Construct a robot that will “run” from a bright light, allowing a person to control or navigate by using a flashlight as a steering mechanism</w:t>
            </w:r>
          </w:p>
          <w:p w:rsidR="00484340" w:rsidRDefault="00484340" w:rsidP="00484340">
            <w:pPr>
              <w:pStyle w:val="ListParagraph"/>
              <w:numPr>
                <w:ilvl w:val="0"/>
                <w:numId w:val="18"/>
              </w:numPr>
            </w:pPr>
            <w:r>
              <w:t xml:space="preserve">Build a robot that uses a sensor to watch for and avoid a </w:t>
            </w:r>
            <w:r>
              <w:lastRenderedPageBreak/>
              <w:t>white line on a dark surface</w:t>
            </w:r>
          </w:p>
          <w:p w:rsidR="00484340" w:rsidRDefault="00484340" w:rsidP="00484340">
            <w:pPr>
              <w:pStyle w:val="ListParagraph"/>
              <w:numPr>
                <w:ilvl w:val="0"/>
                <w:numId w:val="18"/>
              </w:numPr>
            </w:pPr>
            <w:r>
              <w:t>Program a robot that can sense a white line below the robot, back up, and turn 180° before continuing</w:t>
            </w:r>
          </w:p>
          <w:p w:rsidR="00484340" w:rsidRPr="00A83A14" w:rsidRDefault="00484340" w:rsidP="00484340">
            <w:pPr>
              <w:pStyle w:val="ListParagraph"/>
              <w:numPr>
                <w:ilvl w:val="0"/>
                <w:numId w:val="18"/>
              </w:numPr>
            </w:pPr>
            <w:r>
              <w:t>Construct a robot that can differentiate between two coloured objects and select one</w:t>
            </w:r>
          </w:p>
          <w:p w:rsidR="00484340" w:rsidRDefault="00484340" w:rsidP="00484340">
            <w:pPr>
              <w:pStyle w:val="ListParagraph"/>
              <w:numPr>
                <w:ilvl w:val="0"/>
                <w:numId w:val="18"/>
              </w:numPr>
            </w:pPr>
            <w:r>
              <w:t>Present and justify decisions and choices made to accomplish pre-stated tasks</w:t>
            </w:r>
          </w:p>
        </w:tc>
      </w:tr>
    </w:tbl>
    <w:p w:rsidR="00484340" w:rsidRDefault="00484340" w:rsidP="00BF7D5A"/>
    <w:tbl>
      <w:tblPr>
        <w:tblStyle w:val="TableGrid"/>
        <w:tblW w:w="0" w:type="auto"/>
        <w:tblLook w:val="04A0" w:firstRow="1" w:lastRow="0" w:firstColumn="1" w:lastColumn="0" w:noHBand="0" w:noVBand="1"/>
      </w:tblPr>
      <w:tblGrid>
        <w:gridCol w:w="3192"/>
        <w:gridCol w:w="6384"/>
      </w:tblGrid>
      <w:tr w:rsidR="00031298" w:rsidTr="00D91242">
        <w:tc>
          <w:tcPr>
            <w:tcW w:w="9576" w:type="dxa"/>
            <w:gridSpan w:val="2"/>
            <w:shd w:val="clear" w:color="auto" w:fill="D9D9D9" w:themeFill="background1" w:themeFillShade="D9"/>
          </w:tcPr>
          <w:p w:rsidR="00031298" w:rsidRPr="00C66F42" w:rsidRDefault="00031298" w:rsidP="00031298">
            <w:pPr>
              <w:rPr>
                <w:b/>
              </w:rPr>
            </w:pPr>
            <w:r>
              <w:rPr>
                <w:b/>
              </w:rPr>
              <w:t xml:space="preserve">Module Six: </w:t>
            </w:r>
            <w:r w:rsidRPr="00031298">
              <w:rPr>
                <w:b/>
              </w:rPr>
              <w:t>Use of Touch Sensors</w:t>
            </w:r>
            <w:r>
              <w:rPr>
                <w:b/>
              </w:rPr>
              <w:t xml:space="preserve"> (TS)</w:t>
            </w:r>
          </w:p>
        </w:tc>
      </w:tr>
      <w:tr w:rsidR="00031298" w:rsidTr="00D91242">
        <w:tc>
          <w:tcPr>
            <w:tcW w:w="3192" w:type="dxa"/>
          </w:tcPr>
          <w:p w:rsidR="00031298" w:rsidRPr="00C66F42" w:rsidRDefault="00031298" w:rsidP="00D91242">
            <w:pPr>
              <w:rPr>
                <w:b/>
              </w:rPr>
            </w:pPr>
            <w:r w:rsidRPr="00C66F42">
              <w:rPr>
                <w:b/>
              </w:rPr>
              <w:t xml:space="preserve">Suggested Time: </w:t>
            </w:r>
            <w:r w:rsidR="007A73D9">
              <w:rPr>
                <w:b/>
              </w:rPr>
              <w:t>10 – 15</w:t>
            </w:r>
            <w:r w:rsidR="007A73D9" w:rsidRPr="00C66F42">
              <w:rPr>
                <w:b/>
              </w:rPr>
              <w:t xml:space="preserve"> hours</w:t>
            </w:r>
          </w:p>
        </w:tc>
        <w:tc>
          <w:tcPr>
            <w:tcW w:w="6384" w:type="dxa"/>
          </w:tcPr>
          <w:p w:rsidR="00031298" w:rsidRPr="00C66F42" w:rsidRDefault="00031298" w:rsidP="00D91242">
            <w:pPr>
              <w:rPr>
                <w:b/>
              </w:rPr>
            </w:pPr>
            <w:r>
              <w:rPr>
                <w:b/>
              </w:rPr>
              <w:t>Level: Intermediate</w:t>
            </w:r>
          </w:p>
        </w:tc>
      </w:tr>
      <w:tr w:rsidR="00031298" w:rsidTr="00D91242">
        <w:tc>
          <w:tcPr>
            <w:tcW w:w="3192" w:type="dxa"/>
          </w:tcPr>
          <w:p w:rsidR="00031298" w:rsidRPr="00C66F42" w:rsidRDefault="00031298" w:rsidP="00D91242">
            <w:pPr>
              <w:rPr>
                <w:b/>
              </w:rPr>
            </w:pPr>
            <w:r w:rsidRPr="00C66F42">
              <w:rPr>
                <w:b/>
              </w:rPr>
              <w:t>Outcome</w:t>
            </w:r>
          </w:p>
        </w:tc>
        <w:tc>
          <w:tcPr>
            <w:tcW w:w="6384" w:type="dxa"/>
          </w:tcPr>
          <w:p w:rsidR="00031298" w:rsidRPr="00C66F42" w:rsidRDefault="00031298" w:rsidP="00D91242">
            <w:pPr>
              <w:rPr>
                <w:b/>
              </w:rPr>
            </w:pPr>
            <w:r w:rsidRPr="00C66F42">
              <w:rPr>
                <w:b/>
              </w:rPr>
              <w:t>Indicators</w:t>
            </w:r>
          </w:p>
        </w:tc>
      </w:tr>
      <w:tr w:rsidR="00031298" w:rsidTr="00D91242">
        <w:tc>
          <w:tcPr>
            <w:tcW w:w="3192" w:type="dxa"/>
          </w:tcPr>
          <w:p w:rsidR="00031298" w:rsidRDefault="00031298" w:rsidP="00D91242">
            <w:r w:rsidRPr="00031298">
              <w:rPr>
                <w:b/>
              </w:rPr>
              <w:t>TS10.1</w:t>
            </w:r>
            <w:r>
              <w:t xml:space="preserve"> Form an understanding of how touch sensors work</w:t>
            </w:r>
          </w:p>
        </w:tc>
        <w:tc>
          <w:tcPr>
            <w:tcW w:w="6384" w:type="dxa"/>
          </w:tcPr>
          <w:p w:rsidR="00031298" w:rsidRDefault="00031298" w:rsidP="00031298">
            <w:pPr>
              <w:pStyle w:val="ListParagraph"/>
              <w:numPr>
                <w:ilvl w:val="0"/>
                <w:numId w:val="19"/>
              </w:numPr>
            </w:pPr>
            <w:r>
              <w:t>Describe how a touch sensor works</w:t>
            </w:r>
          </w:p>
          <w:p w:rsidR="00031298" w:rsidRDefault="00031298" w:rsidP="00031298">
            <w:pPr>
              <w:pStyle w:val="ListParagraph"/>
              <w:numPr>
                <w:ilvl w:val="0"/>
                <w:numId w:val="19"/>
              </w:numPr>
            </w:pPr>
            <w:r>
              <w:t>Identify areas in science and engineering where touch sensors can be used</w:t>
            </w:r>
          </w:p>
          <w:p w:rsidR="00031298" w:rsidRDefault="00031298" w:rsidP="00031298">
            <w:pPr>
              <w:pStyle w:val="ListParagraph"/>
              <w:numPr>
                <w:ilvl w:val="0"/>
                <w:numId w:val="19"/>
              </w:numPr>
            </w:pPr>
            <w:r>
              <w:t>Describe how touch sensors can be used with motors to locate obstacles or find specific objects</w:t>
            </w:r>
          </w:p>
          <w:p w:rsidR="00031298" w:rsidRDefault="00031298" w:rsidP="00031298">
            <w:pPr>
              <w:pStyle w:val="ListParagraph"/>
              <w:numPr>
                <w:ilvl w:val="0"/>
                <w:numId w:val="19"/>
              </w:numPr>
            </w:pPr>
            <w:r>
              <w:t>Describe why being able to touch an object can be useful in robotic applications</w:t>
            </w:r>
          </w:p>
        </w:tc>
      </w:tr>
      <w:tr w:rsidR="00031298" w:rsidTr="00D91242">
        <w:tc>
          <w:tcPr>
            <w:tcW w:w="3192" w:type="dxa"/>
          </w:tcPr>
          <w:p w:rsidR="00031298" w:rsidRDefault="00031298" w:rsidP="00031298">
            <w:r w:rsidRPr="00031298">
              <w:rPr>
                <w:b/>
              </w:rPr>
              <w:t>TS10.2</w:t>
            </w:r>
            <w:r>
              <w:t xml:space="preserve"> Demonstrate a practical understanding of how touch sensors work</w:t>
            </w:r>
          </w:p>
        </w:tc>
        <w:tc>
          <w:tcPr>
            <w:tcW w:w="6384" w:type="dxa"/>
          </w:tcPr>
          <w:p w:rsidR="00031298" w:rsidRDefault="00031298" w:rsidP="00031298">
            <w:pPr>
              <w:pStyle w:val="ListParagraph"/>
              <w:numPr>
                <w:ilvl w:val="0"/>
                <w:numId w:val="20"/>
              </w:numPr>
            </w:pPr>
            <w:r>
              <w:t>Construct a robot to use motors and a touch sensor to sense obstacles</w:t>
            </w:r>
          </w:p>
          <w:p w:rsidR="00031298" w:rsidRDefault="00031298" w:rsidP="00031298">
            <w:pPr>
              <w:pStyle w:val="ListParagraph"/>
              <w:numPr>
                <w:ilvl w:val="0"/>
                <w:numId w:val="20"/>
              </w:numPr>
            </w:pPr>
            <w:r>
              <w:t>Program a robot to use motors and a touch sensor to locate or avoid an object</w:t>
            </w:r>
          </w:p>
          <w:p w:rsidR="00031298" w:rsidRDefault="00031298" w:rsidP="00031298">
            <w:pPr>
              <w:pStyle w:val="ListParagraph"/>
              <w:numPr>
                <w:ilvl w:val="0"/>
                <w:numId w:val="20"/>
              </w:numPr>
            </w:pPr>
            <w:r>
              <w:t>Program a robot to back up when it runs into an obstacle</w:t>
            </w:r>
          </w:p>
          <w:p w:rsidR="00031298" w:rsidRDefault="00031298" w:rsidP="00031298">
            <w:pPr>
              <w:pStyle w:val="ListParagraph"/>
              <w:numPr>
                <w:ilvl w:val="0"/>
                <w:numId w:val="20"/>
              </w:numPr>
            </w:pPr>
            <w:r>
              <w:t>Use a wait loop with the touch sensor</w:t>
            </w:r>
          </w:p>
        </w:tc>
      </w:tr>
      <w:tr w:rsidR="00031298" w:rsidTr="00D91242">
        <w:tc>
          <w:tcPr>
            <w:tcW w:w="3192" w:type="dxa"/>
          </w:tcPr>
          <w:p w:rsidR="00031298" w:rsidRDefault="00031298" w:rsidP="00031298">
            <w:r w:rsidRPr="00031298">
              <w:rPr>
                <w:b/>
              </w:rPr>
              <w:t>TS10.3</w:t>
            </w:r>
            <w:r>
              <w:t xml:space="preserve"> Explore how to use the touch sensor to accomplish a specific task</w:t>
            </w:r>
          </w:p>
        </w:tc>
        <w:tc>
          <w:tcPr>
            <w:tcW w:w="6384" w:type="dxa"/>
          </w:tcPr>
          <w:p w:rsidR="00031298" w:rsidRDefault="00031298" w:rsidP="00031298">
            <w:pPr>
              <w:pStyle w:val="ListParagraph"/>
              <w:numPr>
                <w:ilvl w:val="0"/>
                <w:numId w:val="21"/>
              </w:numPr>
            </w:pPr>
            <w:r>
              <w:t>Construct and program a robot to use motors, a touch sensor, and an ultrasonic sensor to find an object, safely grip it, and carry it to a specific location</w:t>
            </w:r>
          </w:p>
          <w:p w:rsidR="00031298" w:rsidRDefault="00031298" w:rsidP="00031298">
            <w:pPr>
              <w:pStyle w:val="ListParagraph"/>
              <w:numPr>
                <w:ilvl w:val="0"/>
                <w:numId w:val="21"/>
              </w:numPr>
            </w:pPr>
            <w:r>
              <w:t>Present and justify the decisions and choices made to accomplish the pre-stated task</w:t>
            </w:r>
          </w:p>
          <w:p w:rsidR="00031298" w:rsidRDefault="00031298" w:rsidP="00031298">
            <w:pPr>
              <w:pStyle w:val="ListParagraph"/>
              <w:numPr>
                <w:ilvl w:val="0"/>
                <w:numId w:val="21"/>
              </w:numPr>
            </w:pPr>
            <w:r>
              <w:t>Construct a robot that is functional and durable</w:t>
            </w:r>
          </w:p>
        </w:tc>
      </w:tr>
    </w:tbl>
    <w:p w:rsidR="00031298" w:rsidRDefault="00031298" w:rsidP="00BF7D5A"/>
    <w:tbl>
      <w:tblPr>
        <w:tblStyle w:val="TableGrid"/>
        <w:tblW w:w="0" w:type="auto"/>
        <w:tblLook w:val="04A0" w:firstRow="1" w:lastRow="0" w:firstColumn="1" w:lastColumn="0" w:noHBand="0" w:noVBand="1"/>
      </w:tblPr>
      <w:tblGrid>
        <w:gridCol w:w="3192"/>
        <w:gridCol w:w="6384"/>
      </w:tblGrid>
      <w:tr w:rsidR="00DD3E7F" w:rsidTr="00D91242">
        <w:tc>
          <w:tcPr>
            <w:tcW w:w="9576" w:type="dxa"/>
            <w:gridSpan w:val="2"/>
            <w:shd w:val="clear" w:color="auto" w:fill="D9D9D9" w:themeFill="background1" w:themeFillShade="D9"/>
          </w:tcPr>
          <w:p w:rsidR="00DD3E7F" w:rsidRPr="00C66F42" w:rsidRDefault="00DD3E7F" w:rsidP="00DD3E7F">
            <w:pPr>
              <w:rPr>
                <w:b/>
              </w:rPr>
            </w:pPr>
            <w:r>
              <w:rPr>
                <w:b/>
              </w:rPr>
              <w:t xml:space="preserve">Module Seven: </w:t>
            </w:r>
            <w:r w:rsidRPr="00031298">
              <w:rPr>
                <w:b/>
              </w:rPr>
              <w:t xml:space="preserve">Use of </w:t>
            </w:r>
            <w:r w:rsidRPr="00DD3E7F">
              <w:rPr>
                <w:b/>
              </w:rPr>
              <w:t>Use</w:t>
            </w:r>
            <w:r w:rsidR="00CC6252">
              <w:rPr>
                <w:b/>
              </w:rPr>
              <w:t xml:space="preserve"> of Multiple Sensors and Motors</w:t>
            </w:r>
            <w:r w:rsidRPr="00DD3E7F">
              <w:rPr>
                <w:b/>
              </w:rPr>
              <w:t xml:space="preserve"> </w:t>
            </w:r>
            <w:r>
              <w:rPr>
                <w:b/>
              </w:rPr>
              <w:t>(M</w:t>
            </w:r>
            <w:r w:rsidRPr="00DD3E7F">
              <w:rPr>
                <w:b/>
              </w:rPr>
              <w:t>M)</w:t>
            </w:r>
          </w:p>
        </w:tc>
      </w:tr>
      <w:tr w:rsidR="00DD3E7F" w:rsidTr="00D91242">
        <w:tc>
          <w:tcPr>
            <w:tcW w:w="3192" w:type="dxa"/>
          </w:tcPr>
          <w:p w:rsidR="00DD3E7F" w:rsidRPr="00C66F42" w:rsidRDefault="00DD3E7F" w:rsidP="00D91242">
            <w:pPr>
              <w:rPr>
                <w:b/>
              </w:rPr>
            </w:pPr>
            <w:r w:rsidRPr="00C66F42">
              <w:rPr>
                <w:b/>
              </w:rPr>
              <w:t xml:space="preserve">Suggested Time: </w:t>
            </w:r>
            <w:r w:rsidR="007A73D9">
              <w:rPr>
                <w:b/>
              </w:rPr>
              <w:t>10 – 15</w:t>
            </w:r>
            <w:r w:rsidR="007A73D9" w:rsidRPr="00C66F42">
              <w:rPr>
                <w:b/>
              </w:rPr>
              <w:t xml:space="preserve"> hours</w:t>
            </w:r>
          </w:p>
        </w:tc>
        <w:tc>
          <w:tcPr>
            <w:tcW w:w="6384" w:type="dxa"/>
          </w:tcPr>
          <w:p w:rsidR="00DD3E7F" w:rsidRPr="00C66F42" w:rsidRDefault="00DD3E7F" w:rsidP="00DD3E7F">
            <w:pPr>
              <w:rPr>
                <w:b/>
              </w:rPr>
            </w:pPr>
            <w:r>
              <w:rPr>
                <w:b/>
              </w:rPr>
              <w:t>Level: Advanced</w:t>
            </w:r>
          </w:p>
        </w:tc>
      </w:tr>
      <w:tr w:rsidR="00DD3E7F" w:rsidTr="00D91242">
        <w:tc>
          <w:tcPr>
            <w:tcW w:w="3192" w:type="dxa"/>
          </w:tcPr>
          <w:p w:rsidR="00DD3E7F" w:rsidRPr="00C66F42" w:rsidRDefault="00DD3E7F" w:rsidP="00D91242">
            <w:pPr>
              <w:rPr>
                <w:b/>
              </w:rPr>
            </w:pPr>
            <w:r w:rsidRPr="00C66F42">
              <w:rPr>
                <w:b/>
              </w:rPr>
              <w:t>Outcome</w:t>
            </w:r>
          </w:p>
        </w:tc>
        <w:tc>
          <w:tcPr>
            <w:tcW w:w="6384" w:type="dxa"/>
          </w:tcPr>
          <w:p w:rsidR="00DD3E7F" w:rsidRPr="00C66F42" w:rsidRDefault="00DD3E7F" w:rsidP="00D91242">
            <w:pPr>
              <w:rPr>
                <w:b/>
              </w:rPr>
            </w:pPr>
            <w:r w:rsidRPr="00C66F42">
              <w:rPr>
                <w:b/>
              </w:rPr>
              <w:t>Indicators</w:t>
            </w:r>
          </w:p>
        </w:tc>
      </w:tr>
      <w:tr w:rsidR="00DD3E7F" w:rsidTr="00D91242">
        <w:tc>
          <w:tcPr>
            <w:tcW w:w="3192" w:type="dxa"/>
          </w:tcPr>
          <w:p w:rsidR="00DD3E7F" w:rsidRDefault="00DD3E7F" w:rsidP="00DD3E7F">
            <w:r w:rsidRPr="00DD3E7F">
              <w:rPr>
                <w:b/>
              </w:rPr>
              <w:t>MM10.1</w:t>
            </w:r>
            <w:r>
              <w:t xml:space="preserve"> Form an understanding of how sensors work in combination</w:t>
            </w:r>
          </w:p>
          <w:p w:rsidR="00DD3E7F" w:rsidRDefault="00DD3E7F" w:rsidP="00D91242"/>
        </w:tc>
        <w:tc>
          <w:tcPr>
            <w:tcW w:w="6384" w:type="dxa"/>
          </w:tcPr>
          <w:p w:rsidR="00DD3E7F" w:rsidRDefault="00DD3E7F" w:rsidP="00DD3E7F">
            <w:pPr>
              <w:pStyle w:val="ListParagraph"/>
              <w:numPr>
                <w:ilvl w:val="0"/>
                <w:numId w:val="22"/>
              </w:numPr>
            </w:pPr>
            <w:r>
              <w:t>Describe how sensors communicate in tandem</w:t>
            </w:r>
          </w:p>
          <w:p w:rsidR="00DD3E7F" w:rsidRDefault="00DD3E7F" w:rsidP="00DD3E7F">
            <w:pPr>
              <w:pStyle w:val="ListParagraph"/>
              <w:numPr>
                <w:ilvl w:val="0"/>
                <w:numId w:val="22"/>
              </w:numPr>
            </w:pPr>
            <w:r>
              <w:t>Compare and contrast the five human senses to how a robot interprets what is in its environment</w:t>
            </w:r>
          </w:p>
          <w:p w:rsidR="00DD3E7F" w:rsidRDefault="00DD3E7F" w:rsidP="00DD3E7F">
            <w:pPr>
              <w:pStyle w:val="ListParagraph"/>
              <w:numPr>
                <w:ilvl w:val="0"/>
                <w:numId w:val="22"/>
              </w:numPr>
            </w:pPr>
            <w:r>
              <w:t>Identify areas in science and engineering where multiple sensors can be used</w:t>
            </w:r>
          </w:p>
        </w:tc>
      </w:tr>
      <w:tr w:rsidR="00DD3E7F" w:rsidTr="00D91242">
        <w:tc>
          <w:tcPr>
            <w:tcW w:w="3192" w:type="dxa"/>
          </w:tcPr>
          <w:p w:rsidR="00DD3E7F" w:rsidRDefault="00DD3E7F" w:rsidP="00DD3E7F">
            <w:r w:rsidRPr="00DD3E7F">
              <w:rPr>
                <w:b/>
              </w:rPr>
              <w:t>MM10.2</w:t>
            </w:r>
            <w:r>
              <w:t xml:space="preserve"> Explore how multiple sensors work together</w:t>
            </w:r>
          </w:p>
        </w:tc>
        <w:tc>
          <w:tcPr>
            <w:tcW w:w="6384" w:type="dxa"/>
          </w:tcPr>
          <w:p w:rsidR="00DD3E7F" w:rsidRDefault="00DD3E7F" w:rsidP="00DD3E7F">
            <w:pPr>
              <w:pStyle w:val="ListParagraph"/>
              <w:numPr>
                <w:ilvl w:val="0"/>
                <w:numId w:val="23"/>
              </w:numPr>
            </w:pPr>
            <w:r>
              <w:t>Construct a robot to use multiple sensors to sense obstacles</w:t>
            </w:r>
          </w:p>
          <w:p w:rsidR="00DD3E7F" w:rsidRDefault="00DD3E7F" w:rsidP="00DD3E7F">
            <w:pPr>
              <w:pStyle w:val="ListParagraph"/>
              <w:numPr>
                <w:ilvl w:val="0"/>
                <w:numId w:val="23"/>
              </w:numPr>
            </w:pPr>
            <w:r>
              <w:t>Program a robot to use multiple sensors to locate or avoid objects</w:t>
            </w:r>
          </w:p>
        </w:tc>
      </w:tr>
      <w:tr w:rsidR="00DD3E7F" w:rsidTr="00D91242">
        <w:tc>
          <w:tcPr>
            <w:tcW w:w="3192" w:type="dxa"/>
          </w:tcPr>
          <w:p w:rsidR="00DD3E7F" w:rsidRDefault="00DD3E7F" w:rsidP="00DD3E7F">
            <w:r w:rsidRPr="00DD3E7F">
              <w:rPr>
                <w:b/>
              </w:rPr>
              <w:t>MM10.3</w:t>
            </w:r>
            <w:r>
              <w:t xml:space="preserve"> Construct multi-sensor robots</w:t>
            </w:r>
          </w:p>
          <w:p w:rsidR="00DD3E7F" w:rsidRDefault="00DD3E7F" w:rsidP="00D91242"/>
        </w:tc>
        <w:tc>
          <w:tcPr>
            <w:tcW w:w="6384" w:type="dxa"/>
          </w:tcPr>
          <w:p w:rsidR="00DD3E7F" w:rsidRDefault="00DD3E7F" w:rsidP="00DD3E7F">
            <w:pPr>
              <w:pStyle w:val="ListParagraph"/>
              <w:numPr>
                <w:ilvl w:val="0"/>
                <w:numId w:val="24"/>
              </w:numPr>
            </w:pPr>
            <w:r>
              <w:t xml:space="preserve">Construct a robot that uses motors, a touch sensor, and an ultrasonic sensor </w:t>
            </w:r>
          </w:p>
          <w:p w:rsidR="00DD3E7F" w:rsidRDefault="00DD3E7F" w:rsidP="00DD3E7F">
            <w:pPr>
              <w:pStyle w:val="ListParagraph"/>
              <w:numPr>
                <w:ilvl w:val="0"/>
                <w:numId w:val="24"/>
              </w:numPr>
            </w:pPr>
            <w:r>
              <w:t xml:space="preserve">Program a robot that use motors, a touch sensor, and an </w:t>
            </w:r>
            <w:r>
              <w:lastRenderedPageBreak/>
              <w:t xml:space="preserve">ultrasonic sensor </w:t>
            </w:r>
          </w:p>
          <w:p w:rsidR="00DD3E7F" w:rsidRDefault="00DD3E7F" w:rsidP="00DD3E7F">
            <w:pPr>
              <w:pStyle w:val="ListParagraph"/>
              <w:numPr>
                <w:ilvl w:val="0"/>
                <w:numId w:val="24"/>
              </w:numPr>
            </w:pPr>
            <w:r>
              <w:t>Use sensors in conjunction with wait-for commands, program control loops, and sensor conditional statements to control an autonomous robot</w:t>
            </w:r>
          </w:p>
        </w:tc>
      </w:tr>
    </w:tbl>
    <w:p w:rsidR="00DD3E7F" w:rsidRDefault="00DD3E7F" w:rsidP="00BF7D5A"/>
    <w:tbl>
      <w:tblPr>
        <w:tblStyle w:val="TableGrid"/>
        <w:tblW w:w="0" w:type="auto"/>
        <w:tblLook w:val="04A0" w:firstRow="1" w:lastRow="0" w:firstColumn="1" w:lastColumn="0" w:noHBand="0" w:noVBand="1"/>
      </w:tblPr>
      <w:tblGrid>
        <w:gridCol w:w="3192"/>
        <w:gridCol w:w="6384"/>
      </w:tblGrid>
      <w:tr w:rsidR="00BF240B" w:rsidTr="00D91242">
        <w:tc>
          <w:tcPr>
            <w:tcW w:w="9576" w:type="dxa"/>
            <w:gridSpan w:val="2"/>
            <w:shd w:val="clear" w:color="auto" w:fill="D9D9D9" w:themeFill="background1" w:themeFillShade="D9"/>
          </w:tcPr>
          <w:p w:rsidR="00BF240B" w:rsidRPr="00C66F42" w:rsidRDefault="00BF240B" w:rsidP="00BF240B">
            <w:pPr>
              <w:rPr>
                <w:b/>
              </w:rPr>
            </w:pPr>
            <w:r>
              <w:rPr>
                <w:b/>
              </w:rPr>
              <w:t xml:space="preserve">Module Eight: </w:t>
            </w:r>
            <w:r w:rsidRPr="00BF240B">
              <w:rPr>
                <w:b/>
              </w:rPr>
              <w:t>Final Challenge (FC)</w:t>
            </w:r>
          </w:p>
        </w:tc>
      </w:tr>
      <w:tr w:rsidR="00BF240B" w:rsidTr="00D91242">
        <w:tc>
          <w:tcPr>
            <w:tcW w:w="3192" w:type="dxa"/>
          </w:tcPr>
          <w:p w:rsidR="00BF240B" w:rsidRPr="00C66F42" w:rsidRDefault="00BF240B" w:rsidP="00BF240B">
            <w:pPr>
              <w:rPr>
                <w:b/>
              </w:rPr>
            </w:pPr>
            <w:r w:rsidRPr="00C66F42">
              <w:rPr>
                <w:b/>
              </w:rPr>
              <w:t xml:space="preserve">Suggested Time: </w:t>
            </w:r>
            <w:r w:rsidR="007A73D9">
              <w:rPr>
                <w:b/>
              </w:rPr>
              <w:t>10 – 15</w:t>
            </w:r>
            <w:r w:rsidR="007A73D9" w:rsidRPr="00C66F42">
              <w:rPr>
                <w:b/>
              </w:rPr>
              <w:t xml:space="preserve"> hours</w:t>
            </w:r>
          </w:p>
        </w:tc>
        <w:tc>
          <w:tcPr>
            <w:tcW w:w="6384" w:type="dxa"/>
          </w:tcPr>
          <w:p w:rsidR="00BF240B" w:rsidRPr="00C66F42" w:rsidRDefault="00BF240B" w:rsidP="00BF240B">
            <w:pPr>
              <w:rPr>
                <w:b/>
              </w:rPr>
            </w:pPr>
            <w:r>
              <w:rPr>
                <w:b/>
              </w:rPr>
              <w:t>Level: Advanced</w:t>
            </w:r>
          </w:p>
        </w:tc>
      </w:tr>
      <w:tr w:rsidR="00BF240B" w:rsidTr="00D91242">
        <w:tc>
          <w:tcPr>
            <w:tcW w:w="3192" w:type="dxa"/>
          </w:tcPr>
          <w:p w:rsidR="00BF240B" w:rsidRPr="00C66F42" w:rsidRDefault="00BF240B" w:rsidP="00D91242">
            <w:pPr>
              <w:rPr>
                <w:b/>
              </w:rPr>
            </w:pPr>
            <w:r w:rsidRPr="00C66F42">
              <w:rPr>
                <w:b/>
              </w:rPr>
              <w:t>Outcome</w:t>
            </w:r>
          </w:p>
        </w:tc>
        <w:tc>
          <w:tcPr>
            <w:tcW w:w="6384" w:type="dxa"/>
          </w:tcPr>
          <w:p w:rsidR="00BF240B" w:rsidRPr="00C66F42" w:rsidRDefault="00BF240B" w:rsidP="00D91242">
            <w:pPr>
              <w:rPr>
                <w:b/>
              </w:rPr>
            </w:pPr>
            <w:r w:rsidRPr="00C66F42">
              <w:rPr>
                <w:b/>
              </w:rPr>
              <w:t>Indicators</w:t>
            </w:r>
          </w:p>
        </w:tc>
      </w:tr>
      <w:tr w:rsidR="00BF240B" w:rsidTr="00D91242">
        <w:tc>
          <w:tcPr>
            <w:tcW w:w="3192" w:type="dxa"/>
          </w:tcPr>
          <w:p w:rsidR="00BF240B" w:rsidRDefault="00BF240B" w:rsidP="00BF240B">
            <w:r w:rsidRPr="00BF240B">
              <w:rPr>
                <w:b/>
              </w:rPr>
              <w:t>FC10.1</w:t>
            </w:r>
            <w:r>
              <w:t xml:space="preserve"> Construct a multi-function autonomous robot</w:t>
            </w:r>
          </w:p>
        </w:tc>
        <w:tc>
          <w:tcPr>
            <w:tcW w:w="6384" w:type="dxa"/>
          </w:tcPr>
          <w:p w:rsidR="00BF240B" w:rsidRDefault="00BF240B" w:rsidP="00BF240B">
            <w:pPr>
              <w:pStyle w:val="ListParagraph"/>
              <w:numPr>
                <w:ilvl w:val="0"/>
                <w:numId w:val="26"/>
              </w:numPr>
            </w:pPr>
            <w:r>
              <w:t>Employ a minimum of three different sensors to accomplish a given task</w:t>
            </w:r>
          </w:p>
          <w:p w:rsidR="00BF240B" w:rsidRDefault="00BF240B" w:rsidP="00BF240B">
            <w:pPr>
              <w:pStyle w:val="ListParagraph"/>
              <w:numPr>
                <w:ilvl w:val="0"/>
                <w:numId w:val="26"/>
              </w:numPr>
            </w:pPr>
            <w:r>
              <w:t>Illustrate how the robot’s multiple sensors work in conjunction</w:t>
            </w:r>
          </w:p>
          <w:p w:rsidR="00BF240B" w:rsidRDefault="00BF240B" w:rsidP="00BF240B">
            <w:pPr>
              <w:pStyle w:val="ListParagraph"/>
              <w:numPr>
                <w:ilvl w:val="0"/>
                <w:numId w:val="26"/>
              </w:numPr>
            </w:pPr>
            <w:r>
              <w:t>Justify design choices made</w:t>
            </w:r>
          </w:p>
          <w:p w:rsidR="00BF240B" w:rsidRDefault="00BF240B" w:rsidP="00BF240B">
            <w:pPr>
              <w:pStyle w:val="ListParagraph"/>
              <w:numPr>
                <w:ilvl w:val="0"/>
                <w:numId w:val="26"/>
              </w:numPr>
            </w:pPr>
            <w:r>
              <w:t>Identify design changes that could be implemented to improve robot’s function and operation</w:t>
            </w:r>
          </w:p>
        </w:tc>
      </w:tr>
    </w:tbl>
    <w:p w:rsidR="008744C1" w:rsidRDefault="008744C1" w:rsidP="008744C1"/>
    <w:p w:rsidR="00074576" w:rsidRDefault="00074576" w:rsidP="008744C1">
      <w:pPr>
        <w:rPr>
          <w:rFonts w:ascii="Century Schoolbook" w:hAnsi="Century Schoolbook"/>
          <w:b/>
          <w:sz w:val="28"/>
          <w:szCs w:val="28"/>
        </w:rPr>
      </w:pPr>
      <w:r w:rsidRPr="00074576">
        <w:rPr>
          <w:rFonts w:ascii="Century Schoolbook" w:hAnsi="Century Schoolbook"/>
          <w:b/>
          <w:sz w:val="28"/>
          <w:szCs w:val="28"/>
        </w:rPr>
        <w:t>Resources</w:t>
      </w:r>
    </w:p>
    <w:p w:rsidR="00C14239" w:rsidRDefault="00C14239" w:rsidP="00C14239">
      <w:r>
        <w:t xml:space="preserve">Lego </w:t>
      </w:r>
      <w:proofErr w:type="spellStart"/>
      <w:r>
        <w:t>Mindstorms</w:t>
      </w:r>
      <w:proofErr w:type="spellEnd"/>
      <w:r>
        <w:t xml:space="preserve"> Education EV3 Software</w:t>
      </w:r>
    </w:p>
    <w:p w:rsidR="00C14239" w:rsidRDefault="00C14239" w:rsidP="00C14239">
      <w:r>
        <w:t xml:space="preserve">Lego </w:t>
      </w:r>
      <w:proofErr w:type="spellStart"/>
      <w:r>
        <w:t>Mindstroms</w:t>
      </w:r>
      <w:proofErr w:type="spellEnd"/>
      <w:r>
        <w:t xml:space="preserve"> Education EV3 Design Engineering Projects</w:t>
      </w:r>
    </w:p>
    <w:p w:rsidR="00C14239" w:rsidRDefault="00C14239" w:rsidP="00C14239">
      <w:hyperlink r:id="rId7" w:history="1">
        <w:r w:rsidRPr="005C09B7">
          <w:rPr>
            <w:rStyle w:val="Hyperlink"/>
          </w:rPr>
          <w:t>http://legoengineering.com</w:t>
        </w:r>
      </w:hyperlink>
      <w:r>
        <w:t xml:space="preserve"> – Challenge Ideas</w:t>
      </w:r>
    </w:p>
    <w:p w:rsidR="00C14239" w:rsidRDefault="008E0E1B" w:rsidP="00C14239">
      <w:hyperlink r:id="rId8" w:history="1">
        <w:r w:rsidR="00C14239" w:rsidRPr="008E0E1B">
          <w:rPr>
            <w:rStyle w:val="Hyperlink"/>
          </w:rPr>
          <w:t>http://www.stemcentric.com/ev3-tutorial/</w:t>
        </w:r>
      </w:hyperlink>
      <w:r w:rsidR="00C14239">
        <w:rPr>
          <w:b/>
        </w:rPr>
        <w:t xml:space="preserve"> </w:t>
      </w:r>
      <w:r w:rsidR="00C14239" w:rsidRPr="00C14239">
        <w:t>- Lego EV3 Tutorials</w:t>
      </w:r>
    </w:p>
    <w:p w:rsidR="008E0E1B" w:rsidRDefault="008E0E1B" w:rsidP="00C14239">
      <w:r>
        <w:t xml:space="preserve">“Classroom Activities for the Busy Teacher: EV3” </w:t>
      </w:r>
      <w:proofErr w:type="spellStart"/>
      <w:r>
        <w:t>Kee</w:t>
      </w:r>
      <w:proofErr w:type="spellEnd"/>
      <w:r>
        <w:t>, Damien</w:t>
      </w:r>
      <w:bookmarkStart w:id="4" w:name="_GoBack"/>
      <w:bookmarkEnd w:id="4"/>
    </w:p>
    <w:p w:rsidR="008E0E1B" w:rsidRPr="00C14239" w:rsidRDefault="008E0E1B" w:rsidP="00C14239">
      <w:pPr>
        <w:rPr>
          <w:b/>
        </w:rPr>
      </w:pPr>
    </w:p>
    <w:sectPr w:rsidR="008E0E1B" w:rsidRPr="00C1423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90D7B"/>
    <w:multiLevelType w:val="hybridMultilevel"/>
    <w:tmpl w:val="D30A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44E02"/>
    <w:multiLevelType w:val="hybridMultilevel"/>
    <w:tmpl w:val="E64C7D8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5516C24"/>
    <w:multiLevelType w:val="hybridMultilevel"/>
    <w:tmpl w:val="ECB8D6B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7F83EEC"/>
    <w:multiLevelType w:val="hybridMultilevel"/>
    <w:tmpl w:val="36AA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355500"/>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D3E09A5"/>
    <w:multiLevelType w:val="hybridMultilevel"/>
    <w:tmpl w:val="6CF08A9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nsid w:val="25B41EFD"/>
    <w:multiLevelType w:val="hybridMultilevel"/>
    <w:tmpl w:val="65A4B04A"/>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7EC531B"/>
    <w:multiLevelType w:val="hybridMultilevel"/>
    <w:tmpl w:val="0BE473A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87F56CC"/>
    <w:multiLevelType w:val="hybridMultilevel"/>
    <w:tmpl w:val="330014A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C475D3C"/>
    <w:multiLevelType w:val="hybridMultilevel"/>
    <w:tmpl w:val="4528953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2CBD7C20"/>
    <w:multiLevelType w:val="hybridMultilevel"/>
    <w:tmpl w:val="3A22AC4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EA07957"/>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45A1B2A"/>
    <w:multiLevelType w:val="hybridMultilevel"/>
    <w:tmpl w:val="97DC6BF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4D8081B"/>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AC85B78"/>
    <w:multiLevelType w:val="hybridMultilevel"/>
    <w:tmpl w:val="8664263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C7E78D6"/>
    <w:multiLevelType w:val="hybridMultilevel"/>
    <w:tmpl w:val="D60AC50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0861C5B"/>
    <w:multiLevelType w:val="hybridMultilevel"/>
    <w:tmpl w:val="315A9C5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46FC766D"/>
    <w:multiLevelType w:val="hybridMultilevel"/>
    <w:tmpl w:val="08CCDF2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49DF3EEC"/>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4BA2528F"/>
    <w:multiLevelType w:val="hybridMultilevel"/>
    <w:tmpl w:val="F184DC7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D93470C"/>
    <w:multiLevelType w:val="hybridMultilevel"/>
    <w:tmpl w:val="AEE4FDA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528C0610"/>
    <w:multiLevelType w:val="hybridMultilevel"/>
    <w:tmpl w:val="966C466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5A4B382B"/>
    <w:multiLevelType w:val="hybridMultilevel"/>
    <w:tmpl w:val="069E545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5FEB0B84"/>
    <w:multiLevelType w:val="hybridMultilevel"/>
    <w:tmpl w:val="E0967AF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63DA69D2"/>
    <w:multiLevelType w:val="multilevel"/>
    <w:tmpl w:val="6116E884"/>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nsid w:val="67100CC3"/>
    <w:multiLevelType w:val="hybridMultilevel"/>
    <w:tmpl w:val="6B5AD674"/>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68F246F2"/>
    <w:multiLevelType w:val="multilevel"/>
    <w:tmpl w:val="10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nsid w:val="6B68425A"/>
    <w:multiLevelType w:val="hybridMultilevel"/>
    <w:tmpl w:val="6F6CF08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746C1FA1"/>
    <w:multiLevelType w:val="hybridMultilevel"/>
    <w:tmpl w:val="4ADE806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79B726F7"/>
    <w:multiLevelType w:val="hybridMultilevel"/>
    <w:tmpl w:val="F2D2E98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24"/>
  </w:num>
  <w:num w:numId="3">
    <w:abstractNumId w:val="26"/>
  </w:num>
  <w:num w:numId="4">
    <w:abstractNumId w:val="4"/>
  </w:num>
  <w:num w:numId="5">
    <w:abstractNumId w:val="11"/>
  </w:num>
  <w:num w:numId="6">
    <w:abstractNumId w:val="19"/>
  </w:num>
  <w:num w:numId="7">
    <w:abstractNumId w:val="22"/>
  </w:num>
  <w:num w:numId="8">
    <w:abstractNumId w:val="16"/>
  </w:num>
  <w:num w:numId="9">
    <w:abstractNumId w:val="29"/>
  </w:num>
  <w:num w:numId="10">
    <w:abstractNumId w:val="23"/>
  </w:num>
  <w:num w:numId="11">
    <w:abstractNumId w:val="8"/>
  </w:num>
  <w:num w:numId="12">
    <w:abstractNumId w:val="15"/>
  </w:num>
  <w:num w:numId="13">
    <w:abstractNumId w:val="7"/>
  </w:num>
  <w:num w:numId="14">
    <w:abstractNumId w:val="1"/>
  </w:num>
  <w:num w:numId="15">
    <w:abstractNumId w:val="10"/>
  </w:num>
  <w:num w:numId="16">
    <w:abstractNumId w:val="21"/>
  </w:num>
  <w:num w:numId="17">
    <w:abstractNumId w:val="20"/>
  </w:num>
  <w:num w:numId="18">
    <w:abstractNumId w:val="12"/>
  </w:num>
  <w:num w:numId="19">
    <w:abstractNumId w:val="25"/>
  </w:num>
  <w:num w:numId="20">
    <w:abstractNumId w:val="14"/>
  </w:num>
  <w:num w:numId="21">
    <w:abstractNumId w:val="28"/>
  </w:num>
  <w:num w:numId="22">
    <w:abstractNumId w:val="27"/>
  </w:num>
  <w:num w:numId="23">
    <w:abstractNumId w:val="17"/>
  </w:num>
  <w:num w:numId="24">
    <w:abstractNumId w:val="2"/>
  </w:num>
  <w:num w:numId="25">
    <w:abstractNumId w:val="18"/>
  </w:num>
  <w:num w:numId="26">
    <w:abstractNumId w:val="9"/>
  </w:num>
  <w:num w:numId="27">
    <w:abstractNumId w:val="6"/>
  </w:num>
  <w:num w:numId="28">
    <w:abstractNumId w:val="3"/>
  </w:num>
  <w:num w:numId="29">
    <w:abstractNumId w:val="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26C"/>
    <w:rsid w:val="00026152"/>
    <w:rsid w:val="00031298"/>
    <w:rsid w:val="00057306"/>
    <w:rsid w:val="00074576"/>
    <w:rsid w:val="000D17F5"/>
    <w:rsid w:val="000D2535"/>
    <w:rsid w:val="000E5A57"/>
    <w:rsid w:val="001341CB"/>
    <w:rsid w:val="00152393"/>
    <w:rsid w:val="00193011"/>
    <w:rsid w:val="0019526C"/>
    <w:rsid w:val="001C7FC6"/>
    <w:rsid w:val="00215703"/>
    <w:rsid w:val="002378FF"/>
    <w:rsid w:val="002C6BBA"/>
    <w:rsid w:val="002D03A4"/>
    <w:rsid w:val="00484340"/>
    <w:rsid w:val="004A3DE1"/>
    <w:rsid w:val="00507E73"/>
    <w:rsid w:val="005144F7"/>
    <w:rsid w:val="005352BE"/>
    <w:rsid w:val="005F78AB"/>
    <w:rsid w:val="00656607"/>
    <w:rsid w:val="006B34DC"/>
    <w:rsid w:val="006C151C"/>
    <w:rsid w:val="007341A1"/>
    <w:rsid w:val="00797776"/>
    <w:rsid w:val="007A3DB9"/>
    <w:rsid w:val="007A73D9"/>
    <w:rsid w:val="008744C1"/>
    <w:rsid w:val="008E0E1B"/>
    <w:rsid w:val="008F1E1D"/>
    <w:rsid w:val="00913A7C"/>
    <w:rsid w:val="00960440"/>
    <w:rsid w:val="00974BC3"/>
    <w:rsid w:val="00A06DAC"/>
    <w:rsid w:val="00A1447A"/>
    <w:rsid w:val="00A447F9"/>
    <w:rsid w:val="00A83A14"/>
    <w:rsid w:val="00A862DF"/>
    <w:rsid w:val="00AA2260"/>
    <w:rsid w:val="00AD05A2"/>
    <w:rsid w:val="00B23D41"/>
    <w:rsid w:val="00B638EF"/>
    <w:rsid w:val="00BA7092"/>
    <w:rsid w:val="00BC3830"/>
    <w:rsid w:val="00BF240B"/>
    <w:rsid w:val="00BF7D5A"/>
    <w:rsid w:val="00C14239"/>
    <w:rsid w:val="00C66F42"/>
    <w:rsid w:val="00CC6252"/>
    <w:rsid w:val="00D04ABC"/>
    <w:rsid w:val="00D35BFB"/>
    <w:rsid w:val="00D90342"/>
    <w:rsid w:val="00DD3E7F"/>
    <w:rsid w:val="00DD64D8"/>
    <w:rsid w:val="00DE2849"/>
    <w:rsid w:val="00E97EAF"/>
    <w:rsid w:val="00EA63AB"/>
    <w:rsid w:val="00EC2BD7"/>
    <w:rsid w:val="00F34AF1"/>
    <w:rsid w:val="00F41495"/>
    <w:rsid w:val="00FB0C31"/>
    <w:rsid w:val="00FF7FD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F78AB"/>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78AB"/>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78AB"/>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F78AB"/>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F78AB"/>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F78AB"/>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F78AB"/>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F78AB"/>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F78AB"/>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4A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4AB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F78AB"/>
    <w:pPr>
      <w:ind w:left="720"/>
      <w:contextualSpacing/>
    </w:pPr>
  </w:style>
  <w:style w:type="character" w:customStyle="1" w:styleId="Heading1Char">
    <w:name w:val="Heading 1 Char"/>
    <w:basedOn w:val="DefaultParagraphFont"/>
    <w:link w:val="Heading1"/>
    <w:uiPriority w:val="9"/>
    <w:rsid w:val="005F78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F78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F78A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F78A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F78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F78A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F78A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F78A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F78AB"/>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C66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
    <w:name w:val="Pa1"/>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9">
    <w:name w:val="Pa9"/>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12">
    <w:name w:val="Pa12"/>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styleId="BalloonText">
    <w:name w:val="Balloon Text"/>
    <w:basedOn w:val="Normal"/>
    <w:link w:val="BalloonTextChar"/>
    <w:uiPriority w:val="99"/>
    <w:semiHidden/>
    <w:unhideWhenUsed/>
    <w:rsid w:val="00CC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252"/>
    <w:rPr>
      <w:rFonts w:ascii="Tahoma" w:hAnsi="Tahoma" w:cs="Tahoma"/>
      <w:sz w:val="16"/>
      <w:szCs w:val="16"/>
    </w:rPr>
  </w:style>
  <w:style w:type="character" w:styleId="Hyperlink">
    <w:name w:val="Hyperlink"/>
    <w:basedOn w:val="DefaultParagraphFont"/>
    <w:uiPriority w:val="99"/>
    <w:unhideWhenUsed/>
    <w:rsid w:val="00C142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F78AB"/>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78AB"/>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78AB"/>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F78AB"/>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F78AB"/>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F78AB"/>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F78AB"/>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F78AB"/>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F78AB"/>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4A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4AB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F78AB"/>
    <w:pPr>
      <w:ind w:left="720"/>
      <w:contextualSpacing/>
    </w:pPr>
  </w:style>
  <w:style w:type="character" w:customStyle="1" w:styleId="Heading1Char">
    <w:name w:val="Heading 1 Char"/>
    <w:basedOn w:val="DefaultParagraphFont"/>
    <w:link w:val="Heading1"/>
    <w:uiPriority w:val="9"/>
    <w:rsid w:val="005F78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F78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F78A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F78A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F78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F78A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F78A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F78A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F78AB"/>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C66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
    <w:name w:val="Pa1"/>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9">
    <w:name w:val="Pa9"/>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12">
    <w:name w:val="Pa12"/>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styleId="BalloonText">
    <w:name w:val="Balloon Text"/>
    <w:basedOn w:val="Normal"/>
    <w:link w:val="BalloonTextChar"/>
    <w:uiPriority w:val="99"/>
    <w:semiHidden/>
    <w:unhideWhenUsed/>
    <w:rsid w:val="00CC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252"/>
    <w:rPr>
      <w:rFonts w:ascii="Tahoma" w:hAnsi="Tahoma" w:cs="Tahoma"/>
      <w:sz w:val="16"/>
      <w:szCs w:val="16"/>
    </w:rPr>
  </w:style>
  <w:style w:type="character" w:styleId="Hyperlink">
    <w:name w:val="Hyperlink"/>
    <w:basedOn w:val="DefaultParagraphFont"/>
    <w:uiPriority w:val="99"/>
    <w:unhideWhenUsed/>
    <w:rsid w:val="00C142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emcentric.com/ev3-tutorial/" TargetMode="External"/><Relationship Id="rId3" Type="http://schemas.microsoft.com/office/2007/relationships/stylesWithEffects" Target="stylesWithEffects.xml"/><Relationship Id="rId7" Type="http://schemas.openxmlformats.org/officeDocument/2006/relationships/hyperlink" Target="http://legoengineer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3189</Words>
  <Characters>18179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21326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n.birrell</cp:lastModifiedBy>
  <cp:revision>24</cp:revision>
  <dcterms:created xsi:type="dcterms:W3CDTF">2014-02-11T13:54:00Z</dcterms:created>
  <dcterms:modified xsi:type="dcterms:W3CDTF">2014-02-11T19:21:00Z</dcterms:modified>
</cp:coreProperties>
</file>